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8C59" w14:textId="2AB7F43C" w:rsidR="00DF0617" w:rsidRDefault="00B65037" w:rsidP="00EF533D">
      <w:pPr>
        <w:pStyle w:val="Heading1"/>
        <w:spacing w:before="70" w:line="276" w:lineRule="auto"/>
        <w:ind w:right="730"/>
        <w:jc w:val="center"/>
      </w:pPr>
      <w:r>
        <w:t>C</w:t>
      </w:r>
      <w:r w:rsidR="00943957">
        <w:t xml:space="preserve">HARTERED </w:t>
      </w:r>
      <w:r>
        <w:t>S</w:t>
      </w:r>
      <w:r w:rsidR="00943957">
        <w:t xml:space="preserve">OCIETY OF </w:t>
      </w:r>
      <w:r>
        <w:t>P</w:t>
      </w:r>
      <w:r w:rsidR="00943957">
        <w:t>HYSIOTHERAPY</w:t>
      </w:r>
      <w:r>
        <w:rPr>
          <w:spacing w:val="-17"/>
        </w:rPr>
        <w:t xml:space="preserve"> </w:t>
      </w:r>
      <w:r w:rsidR="00807C2F">
        <w:rPr>
          <w:spacing w:val="-17"/>
        </w:rPr>
        <w:t xml:space="preserve">(CSP) </w:t>
      </w:r>
      <w:r w:rsidR="00807C2F">
        <w:rPr>
          <w:spacing w:val="-17"/>
        </w:rPr>
        <w:br/>
      </w:r>
      <w:r>
        <w:t>ANNUAL</w:t>
      </w:r>
      <w:r>
        <w:rPr>
          <w:spacing w:val="-17"/>
        </w:rPr>
        <w:t xml:space="preserve"> </w:t>
      </w:r>
      <w:r>
        <w:t>REPRESENTATIVE</w:t>
      </w:r>
      <w:r>
        <w:rPr>
          <w:spacing w:val="-16"/>
        </w:rPr>
        <w:t xml:space="preserve"> </w:t>
      </w:r>
      <w:r w:rsidRPr="00EE0623">
        <w:t>CONFERENCE</w:t>
      </w:r>
      <w:r w:rsidRPr="00EE0623">
        <w:rPr>
          <w:spacing w:val="-17"/>
        </w:rPr>
        <w:t xml:space="preserve"> </w:t>
      </w:r>
      <w:r w:rsidRPr="00EE0623">
        <w:t>202</w:t>
      </w:r>
      <w:r w:rsidR="00331C73" w:rsidRPr="00EE0623">
        <w:t>5</w:t>
      </w:r>
    </w:p>
    <w:p w14:paraId="7B419050" w14:textId="0F4F1C7C" w:rsidR="001D649F" w:rsidRDefault="00B65037" w:rsidP="00EF533D">
      <w:pPr>
        <w:pStyle w:val="Heading1"/>
        <w:spacing w:before="70" w:line="276" w:lineRule="auto"/>
        <w:ind w:right="730"/>
        <w:jc w:val="center"/>
      </w:pPr>
      <w:r>
        <w:t>GUIDELINES ON WRITING MOTIONS</w:t>
      </w:r>
    </w:p>
    <w:p w14:paraId="1565D347" w14:textId="77777777" w:rsidR="00EE0623" w:rsidRDefault="00EE0623" w:rsidP="00EF533D">
      <w:pPr>
        <w:pStyle w:val="Heading1"/>
        <w:spacing w:before="70" w:line="276" w:lineRule="auto"/>
        <w:ind w:right="730"/>
        <w:jc w:val="center"/>
      </w:pPr>
    </w:p>
    <w:p w14:paraId="1D4A39C9" w14:textId="77777777" w:rsidR="001D649F" w:rsidRDefault="001D649F" w:rsidP="00EF533D">
      <w:pPr>
        <w:pStyle w:val="BodyText"/>
        <w:spacing w:line="276" w:lineRule="auto"/>
        <w:ind w:left="0"/>
        <w:rPr>
          <w:b/>
        </w:rPr>
      </w:pPr>
    </w:p>
    <w:p w14:paraId="43979D13" w14:textId="77777777" w:rsidR="001D649F" w:rsidRDefault="00B65037" w:rsidP="008462AE">
      <w:pPr>
        <w:pStyle w:val="ListParagraph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Motions?</w:t>
      </w:r>
    </w:p>
    <w:p w14:paraId="2A71BF90" w14:textId="77777777" w:rsidR="001D649F" w:rsidRDefault="00B65037" w:rsidP="008462AE">
      <w:pPr>
        <w:pStyle w:val="BodyText"/>
        <w:spacing w:before="120" w:line="276" w:lineRule="auto"/>
        <w:ind w:right="730"/>
      </w:pPr>
      <w:r>
        <w:t>Motions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debated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Representative Conference (ARC).</w:t>
      </w:r>
    </w:p>
    <w:p w14:paraId="68CED319" w14:textId="77777777" w:rsidR="001D649F" w:rsidRDefault="001D649F" w:rsidP="008462AE">
      <w:pPr>
        <w:pStyle w:val="BodyText"/>
        <w:spacing w:line="276" w:lineRule="auto"/>
        <w:ind w:left="0"/>
      </w:pPr>
    </w:p>
    <w:p w14:paraId="6185537A" w14:textId="77777777" w:rsidR="001D649F" w:rsidRDefault="00B65037" w:rsidP="008462AE">
      <w:pPr>
        <w:pStyle w:val="BodyText"/>
        <w:spacing w:line="276" w:lineRule="auto"/>
        <w:ind w:right="730"/>
      </w:pPr>
      <w:r>
        <w:t>Motions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resolutions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Conference. Motions therefore need to be worded clearly.</w:t>
      </w:r>
    </w:p>
    <w:p w14:paraId="52E050A7" w14:textId="77777777" w:rsidR="001D649F" w:rsidRDefault="001D649F" w:rsidP="008462AE">
      <w:pPr>
        <w:pStyle w:val="BodyText"/>
        <w:spacing w:line="276" w:lineRule="auto"/>
        <w:ind w:left="0"/>
      </w:pPr>
    </w:p>
    <w:p w14:paraId="0282EEA3" w14:textId="77777777" w:rsidR="001D649F" w:rsidRDefault="00B65037" w:rsidP="008462AE">
      <w:pPr>
        <w:pStyle w:val="BodyText"/>
        <w:spacing w:line="276" w:lineRule="auto"/>
        <w:ind w:right="730"/>
      </w:pPr>
      <w:r>
        <w:t>As</w:t>
      </w:r>
      <w:r>
        <w:rPr>
          <w:spacing w:val="-17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CSP’s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Council,</w:t>
      </w:r>
      <w:r>
        <w:rPr>
          <w:spacing w:val="-16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resolutions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automatically mandatory on Council. Council can decide to accept or reject them.</w:t>
      </w:r>
    </w:p>
    <w:p w14:paraId="7409A021" w14:textId="77777777" w:rsidR="001D649F" w:rsidRDefault="001D649F" w:rsidP="008462AE">
      <w:pPr>
        <w:pStyle w:val="BodyText"/>
        <w:spacing w:line="276" w:lineRule="auto"/>
        <w:ind w:left="0"/>
      </w:pPr>
    </w:p>
    <w:p w14:paraId="305105AE" w14:textId="77777777" w:rsidR="001D649F" w:rsidRDefault="00B65037" w:rsidP="008462AE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</w:pPr>
      <w:r>
        <w:t>Who</w:t>
      </w:r>
      <w:r>
        <w:rPr>
          <w:spacing w:val="-1"/>
        </w:rPr>
        <w:t xml:space="preserve"> </w:t>
      </w:r>
      <w:r>
        <w:t>can submit</w:t>
      </w:r>
      <w:r>
        <w:rPr>
          <w:spacing w:val="1"/>
        </w:rPr>
        <w:t xml:space="preserve"> </w:t>
      </w:r>
      <w:r>
        <w:rPr>
          <w:spacing w:val="-2"/>
        </w:rPr>
        <w:t>Motions?</w:t>
      </w:r>
    </w:p>
    <w:p w14:paraId="2F53C026" w14:textId="77777777" w:rsidR="001D649F" w:rsidRDefault="00B65037" w:rsidP="008462AE">
      <w:pPr>
        <w:pStyle w:val="BodyText"/>
        <w:spacing w:before="121" w:line="276" w:lineRule="auto"/>
      </w:pPr>
      <w:r>
        <w:t>Any</w:t>
      </w:r>
      <w:r>
        <w:rPr>
          <w:spacing w:val="-2"/>
        </w:rPr>
        <w:t xml:space="preserve"> </w:t>
      </w:r>
      <w:r>
        <w:t>CSP</w:t>
      </w:r>
      <w:r>
        <w:rPr>
          <w:spacing w:val="-7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motions.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4"/>
        </w:rPr>
        <w:t>are:</w:t>
      </w:r>
    </w:p>
    <w:p w14:paraId="3AFF46C6" w14:textId="77777777" w:rsidR="001D649F" w:rsidRDefault="001D649F" w:rsidP="008462AE">
      <w:pPr>
        <w:pStyle w:val="BodyText"/>
        <w:spacing w:before="3" w:line="276" w:lineRule="auto"/>
        <w:ind w:left="0"/>
        <w:rPr>
          <w:sz w:val="36"/>
        </w:rPr>
      </w:pPr>
    </w:p>
    <w:p w14:paraId="6E4AF304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line="276" w:lineRule="auto"/>
        <w:rPr>
          <w:sz w:val="24"/>
        </w:rPr>
      </w:pPr>
      <w:r>
        <w:rPr>
          <w:sz w:val="24"/>
        </w:rPr>
        <w:t>Associates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group;</w:t>
      </w:r>
    </w:p>
    <w:p w14:paraId="4C59DF88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Boards;</w:t>
      </w:r>
    </w:p>
    <w:p w14:paraId="2EE140A5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groups;</w:t>
      </w:r>
    </w:p>
    <w:p w14:paraId="1279C46C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Representatives;</w:t>
      </w:r>
    </w:p>
    <w:p w14:paraId="64712BD7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Stewards;</w:t>
      </w:r>
    </w:p>
    <w:p w14:paraId="64ABB151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Networks;</w:t>
      </w:r>
    </w:p>
    <w:p w14:paraId="29BE64F1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Regional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Networks;</w:t>
      </w:r>
    </w:p>
    <w:p w14:paraId="08333657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Retirement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group;</w:t>
      </w:r>
    </w:p>
    <w:p w14:paraId="2FB85158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Stewards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Groups;</w:t>
      </w:r>
    </w:p>
    <w:p w14:paraId="4D15571D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46BBCB93" w14:textId="77777777" w:rsidR="001D649F" w:rsidRDefault="001D649F" w:rsidP="008462AE">
      <w:pPr>
        <w:pStyle w:val="BodyText"/>
        <w:spacing w:line="276" w:lineRule="auto"/>
        <w:ind w:left="0"/>
        <w:rPr>
          <w:sz w:val="26"/>
        </w:rPr>
      </w:pPr>
    </w:p>
    <w:p w14:paraId="2D7DB0A7" w14:textId="4C178796" w:rsidR="001D649F" w:rsidRDefault="00B65037" w:rsidP="008462AE">
      <w:pPr>
        <w:pStyle w:val="BodyText"/>
        <w:spacing w:before="158" w:line="276" w:lineRule="auto"/>
        <w:ind w:right="825"/>
      </w:pPr>
      <w:r>
        <w:t>Safety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Stewards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Group equivalent if they want to submit a</w:t>
      </w:r>
      <w:r>
        <w:rPr>
          <w:spacing w:val="-1"/>
        </w:rPr>
        <w:t xml:space="preserve"> </w:t>
      </w:r>
      <w:r>
        <w:t xml:space="preserve">motion, in line with 2i above. These groups will then agree a maximum of </w:t>
      </w:r>
      <w:r w:rsidR="5A803AD4">
        <w:t>two</w:t>
      </w:r>
      <w:r>
        <w:t xml:space="preserve"> motions to be submitted as appropriate.</w:t>
      </w:r>
      <w:r w:rsidR="61E09497">
        <w:t xml:space="preserve"> To assist with agenda planning in 2025, the Agenda Committee has asked that you indicate which of your two motions</w:t>
      </w:r>
      <w:r w:rsidR="76FFBDF2">
        <w:t xml:space="preserve"> (if you submit two) are considered the highest priority to you.</w:t>
      </w:r>
    </w:p>
    <w:p w14:paraId="49EEBFDF" w14:textId="77777777" w:rsidR="001D649F" w:rsidRDefault="001D649F" w:rsidP="00EF533D">
      <w:pPr>
        <w:pStyle w:val="BodyText"/>
        <w:spacing w:before="10" w:line="276" w:lineRule="auto"/>
        <w:ind w:left="0"/>
        <w:rPr>
          <w:sz w:val="37"/>
        </w:rPr>
      </w:pPr>
    </w:p>
    <w:p w14:paraId="6743B99B" w14:textId="77777777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</w:pPr>
      <w:r>
        <w:t>Writing</w:t>
      </w:r>
      <w:r>
        <w:rPr>
          <w:spacing w:val="-6"/>
        </w:rPr>
        <w:t xml:space="preserve"> </w:t>
      </w:r>
      <w:r>
        <w:rPr>
          <w:spacing w:val="-2"/>
        </w:rPr>
        <w:t>Motions</w:t>
      </w:r>
    </w:p>
    <w:p w14:paraId="75DD0669" w14:textId="77777777" w:rsidR="00311F9F" w:rsidRDefault="00B65037" w:rsidP="00EF533D">
      <w:pPr>
        <w:pStyle w:val="BodyText"/>
        <w:spacing w:before="120" w:line="276" w:lineRule="auto"/>
        <w:ind w:right="171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Accepting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followed: </w:t>
      </w:r>
    </w:p>
    <w:p w14:paraId="65078605" w14:textId="6582398E" w:rsidR="00311F9F" w:rsidRDefault="00311F9F" w:rsidP="00EF533D">
      <w:pPr>
        <w:pStyle w:val="BodyText"/>
        <w:spacing w:before="120" w:line="276" w:lineRule="auto"/>
        <w:ind w:right="1710"/>
      </w:pPr>
      <w:hyperlink r:id="rId10" w:history="1">
        <w:r w:rsidRPr="00BF79E0">
          <w:rPr>
            <w:rStyle w:val="Hyperlink"/>
          </w:rPr>
          <w:t>https://www.csp.org.uk/documents/criteria-accepting-motions-2025docx</w:t>
        </w:r>
      </w:hyperlink>
      <w:r>
        <w:t xml:space="preserve"> </w:t>
      </w:r>
    </w:p>
    <w:p w14:paraId="53F612EA" w14:textId="3FBE8030" w:rsidR="001D649F" w:rsidRDefault="00B65037" w:rsidP="00EF533D">
      <w:pPr>
        <w:pStyle w:val="BodyText"/>
        <w:spacing w:before="120" w:line="276" w:lineRule="auto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guidance.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motion,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>:</w:t>
      </w:r>
    </w:p>
    <w:p w14:paraId="22407034" w14:textId="78715454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1134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topical,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accurate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5"/>
          <w:sz w:val="24"/>
        </w:rPr>
        <w:t xml:space="preserve"> </w:t>
      </w:r>
      <w:r w:rsidR="00B65037" w:rsidRPr="00AE0C27">
        <w:rPr>
          <w:b/>
          <w:bCs/>
          <w:iCs/>
          <w:spacing w:val="-2"/>
          <w:sz w:val="24"/>
        </w:rPr>
        <w:t>concise</w:t>
      </w:r>
    </w:p>
    <w:p w14:paraId="1D1D4286" w14:textId="77777777" w:rsidR="001D649F" w:rsidRDefault="00B65037" w:rsidP="008462AE">
      <w:pPr>
        <w:pStyle w:val="BodyText"/>
        <w:spacing w:before="120" w:line="276" w:lineRule="auto"/>
        <w:ind w:left="142"/>
      </w:pPr>
      <w:r>
        <w:t>Motions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364A6F0E" w14:textId="5552D09B" w:rsidR="00C277F2" w:rsidRDefault="00B65037" w:rsidP="008462AE">
      <w:pPr>
        <w:pStyle w:val="BodyText"/>
        <w:spacing w:before="74" w:line="276" w:lineRule="auto"/>
        <w:ind w:left="142" w:right="1243"/>
        <w:rPr>
          <w:color w:val="006FC0"/>
          <w:u w:val="single" w:color="006FC0"/>
        </w:rPr>
      </w:pPr>
      <w:r>
        <w:t>previous work so choose issues that are current and</w:t>
      </w:r>
      <w:r>
        <w:rPr>
          <w:spacing w:val="-1"/>
        </w:rPr>
        <w:t xml:space="preserve"> </w:t>
      </w:r>
      <w:r>
        <w:t>new. Check the motions debated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(These</w:t>
      </w:r>
      <w:r>
        <w:rPr>
          <w:spacing w:val="-4"/>
        </w:rPr>
        <w:t xml:space="preserve"> </w:t>
      </w:r>
      <w:r>
        <w:t xml:space="preserve">are available on the webpage </w:t>
      </w:r>
      <w:hyperlink r:id="rId11">
        <w:r>
          <w:rPr>
            <w:color w:val="006FC0"/>
            <w:u w:val="single" w:color="006FC0"/>
          </w:rPr>
          <w:t>www.csp.org.uk/arc</w:t>
        </w:r>
      </w:hyperlink>
      <w:r>
        <w:rPr>
          <w:color w:val="006FC0"/>
          <w:u w:val="single" w:color="006FC0"/>
        </w:rPr>
        <w:t>).</w:t>
      </w:r>
    </w:p>
    <w:p w14:paraId="07A27771" w14:textId="77777777" w:rsidR="00C277F2" w:rsidRDefault="00C277F2" w:rsidP="008462AE">
      <w:pPr>
        <w:pStyle w:val="BodyText"/>
        <w:spacing w:before="93" w:line="276" w:lineRule="auto"/>
        <w:ind w:left="142" w:right="296"/>
      </w:pPr>
      <w:hyperlink r:id="rId12">
        <w:r w:rsidRPr="45C5E31A">
          <w:rPr>
            <w:rStyle w:val="Hyperlink"/>
          </w:rPr>
          <w:t>https://www.csp.org.uk/documents/2023-arc-motions-council-response</w:t>
        </w:r>
      </w:hyperlink>
      <w:r>
        <w:t xml:space="preserve"> </w:t>
      </w:r>
    </w:p>
    <w:p w14:paraId="7ECCE8EA" w14:textId="77777777" w:rsidR="00C277F2" w:rsidRDefault="00C277F2" w:rsidP="008462AE">
      <w:pPr>
        <w:pStyle w:val="BodyText"/>
        <w:spacing w:before="93" w:line="276" w:lineRule="auto"/>
        <w:ind w:left="142" w:right="296"/>
      </w:pPr>
      <w:hyperlink r:id="rId13">
        <w:r w:rsidRPr="45C5E31A">
          <w:rPr>
            <w:rStyle w:val="Hyperlink"/>
          </w:rPr>
          <w:t>https://www.csp.org.uk/documents/councilresponsesto2022motionspdf</w:t>
        </w:r>
      </w:hyperlink>
      <w:r>
        <w:t xml:space="preserve"> </w:t>
      </w:r>
    </w:p>
    <w:p w14:paraId="0C788C13" w14:textId="1610420F" w:rsidR="00C277F2" w:rsidRDefault="00C277F2" w:rsidP="008462AE">
      <w:pPr>
        <w:pStyle w:val="BodyText"/>
        <w:spacing w:before="74" w:line="276" w:lineRule="auto"/>
        <w:ind w:left="142" w:right="1243"/>
      </w:pPr>
      <w:hyperlink r:id="rId14">
        <w:r w:rsidRPr="45C5E31A">
          <w:rPr>
            <w:rStyle w:val="Hyperlink"/>
          </w:rPr>
          <w:t>https://www.csp.org.uk/media/1262342</w:t>
        </w:r>
      </w:hyperlink>
    </w:p>
    <w:p w14:paraId="4AA2D9FB" w14:textId="7E66FE57" w:rsidR="001D649F" w:rsidRPr="00DE523D" w:rsidRDefault="00B65037" w:rsidP="008462AE">
      <w:pPr>
        <w:pStyle w:val="BodyText"/>
        <w:spacing w:before="120" w:line="276" w:lineRule="auto"/>
        <w:ind w:left="142" w:right="1105"/>
        <w:rPr>
          <w:strike/>
        </w:rPr>
      </w:pPr>
      <w:r>
        <w:t>Also</w:t>
      </w:r>
      <w:r>
        <w:rPr>
          <w:spacing w:val="-3"/>
        </w:rPr>
        <w:t xml:space="preserve"> </w:t>
      </w:r>
      <w:r w:rsidRPr="00EE0623">
        <w:t>check</w:t>
      </w:r>
      <w:r w:rsidRPr="00EE0623">
        <w:rPr>
          <w:spacing w:val="-2"/>
        </w:rPr>
        <w:t xml:space="preserve"> </w:t>
      </w:r>
      <w:r w:rsidRPr="00EE0623">
        <w:t>the</w:t>
      </w:r>
      <w:r w:rsidRPr="00EE0623">
        <w:rPr>
          <w:spacing w:val="-3"/>
        </w:rPr>
        <w:t xml:space="preserve"> </w:t>
      </w:r>
      <w:r w:rsidRPr="00EE0623">
        <w:t>CSP</w:t>
      </w:r>
      <w:r w:rsidRPr="00EE0623">
        <w:rPr>
          <w:spacing w:val="-8"/>
        </w:rPr>
        <w:t xml:space="preserve"> </w:t>
      </w:r>
      <w:r w:rsidRPr="00EE0623">
        <w:t>website</w:t>
      </w:r>
      <w:r w:rsidRPr="00EE0623">
        <w:rPr>
          <w:spacing w:val="-3"/>
        </w:rPr>
        <w:t xml:space="preserve"> </w:t>
      </w:r>
      <w:r w:rsidRPr="00EE0623">
        <w:t>to</w:t>
      </w:r>
      <w:r w:rsidRPr="00EE0623">
        <w:rPr>
          <w:spacing w:val="-3"/>
        </w:rPr>
        <w:t xml:space="preserve"> </w:t>
      </w:r>
      <w:r w:rsidRPr="00EE0623">
        <w:t>see</w:t>
      </w:r>
      <w:r w:rsidRPr="00EE0623">
        <w:rPr>
          <w:spacing w:val="-2"/>
        </w:rPr>
        <w:t xml:space="preserve"> </w:t>
      </w:r>
      <w:r w:rsidRPr="00EE0623">
        <w:t>what</w:t>
      </w:r>
      <w:r w:rsidRPr="00EE0623">
        <w:rPr>
          <w:spacing w:val="-3"/>
        </w:rPr>
        <w:t xml:space="preserve"> </w:t>
      </w:r>
      <w:r w:rsidRPr="00EE0623">
        <w:t>the</w:t>
      </w:r>
      <w:r w:rsidRPr="00EE0623">
        <w:rPr>
          <w:spacing w:val="-3"/>
        </w:rPr>
        <w:t xml:space="preserve"> </w:t>
      </w:r>
      <w:r w:rsidRPr="00EE0623">
        <w:t>CSP</w:t>
      </w:r>
      <w:r w:rsidRPr="00EE0623">
        <w:rPr>
          <w:spacing w:val="-7"/>
        </w:rPr>
        <w:t xml:space="preserve"> </w:t>
      </w:r>
      <w:r w:rsidRPr="00EE0623">
        <w:t>achieved</w:t>
      </w:r>
      <w:r w:rsidRPr="00EE0623">
        <w:rPr>
          <w:spacing w:val="-3"/>
        </w:rPr>
        <w:t xml:space="preserve"> </w:t>
      </w:r>
      <w:r w:rsidRPr="00EE0623">
        <w:t>in</w:t>
      </w:r>
      <w:r w:rsidRPr="00EE0623">
        <w:rPr>
          <w:spacing w:val="-3"/>
        </w:rPr>
        <w:t xml:space="preserve"> </w:t>
      </w:r>
      <w:r w:rsidRPr="00EE0623">
        <w:t>202</w:t>
      </w:r>
      <w:r w:rsidR="00DF0617" w:rsidRPr="00EE0623">
        <w:t>2</w:t>
      </w:r>
      <w:r w:rsidRPr="00EE0623">
        <w:t>-2</w:t>
      </w:r>
      <w:r w:rsidR="00DF0617" w:rsidRPr="00EE0623">
        <w:t>3</w:t>
      </w:r>
      <w:r w:rsidRPr="00EE0623">
        <w:t>,</w:t>
      </w:r>
      <w:r w:rsidRPr="00EE0623">
        <w:rPr>
          <w:spacing w:val="-2"/>
        </w:rPr>
        <w:t xml:space="preserve"> </w:t>
      </w:r>
      <w:r w:rsidRPr="00EE0623">
        <w:t>what</w:t>
      </w:r>
      <w:r w:rsidRPr="00EE0623">
        <w:rPr>
          <w:spacing w:val="-3"/>
        </w:rPr>
        <w:t xml:space="preserve"> </w:t>
      </w:r>
      <w:r w:rsidRPr="00EE0623">
        <w:t>is planned</w:t>
      </w:r>
      <w:r w:rsidRPr="00EE0623">
        <w:rPr>
          <w:spacing w:val="-1"/>
        </w:rPr>
        <w:t xml:space="preserve"> </w:t>
      </w:r>
      <w:r w:rsidRPr="00EE0623">
        <w:t>for</w:t>
      </w:r>
      <w:r w:rsidRPr="00EE0623">
        <w:rPr>
          <w:spacing w:val="-1"/>
        </w:rPr>
        <w:t xml:space="preserve"> </w:t>
      </w:r>
      <w:r w:rsidRPr="00EE0623">
        <w:t>202</w:t>
      </w:r>
      <w:r w:rsidR="00331C73" w:rsidRPr="00EE0623">
        <w:t>5</w:t>
      </w:r>
      <w:r w:rsidRPr="00EE0623">
        <w:rPr>
          <w:spacing w:val="-1"/>
        </w:rPr>
        <w:t xml:space="preserve"> </w:t>
      </w:r>
      <w:r w:rsidRPr="00EE0623">
        <w:t>and</w:t>
      </w:r>
      <w:r w:rsidRPr="00EE0623"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 w:rsidR="00782976">
        <w:rPr>
          <w:spacing w:val="-1"/>
        </w:rPr>
        <w:t xml:space="preserve">, </w:t>
      </w:r>
      <w:r>
        <w:t>so</w:t>
      </w:r>
      <w:r>
        <w:rPr>
          <w:spacing w:val="-1"/>
        </w:rPr>
        <w:t xml:space="preserve"> </w:t>
      </w:r>
      <w:r>
        <w:t>motions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submitted with this background. </w:t>
      </w:r>
    </w:p>
    <w:p w14:paraId="649149B3" w14:textId="77777777" w:rsidR="001D649F" w:rsidRPr="00DE523D" w:rsidRDefault="001D649F" w:rsidP="008462AE">
      <w:pPr>
        <w:pStyle w:val="BodyText"/>
        <w:spacing w:line="276" w:lineRule="auto"/>
        <w:ind w:left="142"/>
        <w:rPr>
          <w:strike/>
        </w:rPr>
      </w:pPr>
    </w:p>
    <w:p w14:paraId="34C537DD" w14:textId="5B6F6E83" w:rsidR="001D649F" w:rsidRDefault="423BE47E" w:rsidP="008462AE">
      <w:pPr>
        <w:pStyle w:val="BodyText"/>
        <w:spacing w:line="276" w:lineRule="auto"/>
        <w:ind w:left="142"/>
      </w:pPr>
      <w:r w:rsidRPr="22F74AED">
        <w:t xml:space="preserve">The </w:t>
      </w:r>
      <w:r w:rsidR="54E19B9C" w:rsidRPr="22F74AED">
        <w:t>C</w:t>
      </w:r>
      <w:r w:rsidRPr="22F74AED">
        <w:t xml:space="preserve">ouncil has agreed a five-year strategy and the work of CSP is planned in accordance with this strategy. Motions passed at ARC are more likely to be taken forward by </w:t>
      </w:r>
      <w:r w:rsidR="3A49FAF6" w:rsidRPr="22F74AED">
        <w:t>the Council</w:t>
      </w:r>
      <w:r w:rsidRPr="22F74AED">
        <w:t xml:space="preserve"> if they align with this strategy, so </w:t>
      </w:r>
      <w:r w:rsidR="7F9DEA72" w:rsidRPr="22F74AED">
        <w:t>consider</w:t>
      </w:r>
      <w:r w:rsidRPr="22F74AED">
        <w:t xml:space="preserve"> </w:t>
      </w:r>
      <w:r w:rsidR="5770A29C" w:rsidRPr="22F74AED">
        <w:t>it</w:t>
      </w:r>
      <w:r w:rsidRPr="22F74AED">
        <w:t xml:space="preserve">, and how your motion fits with it, in your drafting. </w:t>
      </w:r>
      <w:r w:rsidR="00B65037">
        <w:t>The</w:t>
      </w:r>
      <w:r w:rsidR="00B65037">
        <w:rPr>
          <w:spacing w:val="-9"/>
        </w:rPr>
        <w:t xml:space="preserve"> </w:t>
      </w:r>
      <w:r w:rsidR="00B65037">
        <w:t>CSP</w:t>
      </w:r>
      <w:r w:rsidR="00B65037">
        <w:rPr>
          <w:spacing w:val="-11"/>
        </w:rPr>
        <w:t xml:space="preserve"> </w:t>
      </w:r>
      <w:r w:rsidR="00B65037">
        <w:t>strategy:</w:t>
      </w:r>
      <w:r w:rsidR="00B65037">
        <w:rPr>
          <w:spacing w:val="-6"/>
        </w:rPr>
        <w:t xml:space="preserve"> </w:t>
      </w:r>
      <w:hyperlink r:id="rId15">
        <w:r w:rsidR="00B65037">
          <w:rPr>
            <w:color w:val="006FC0"/>
            <w:u w:val="single" w:color="006FC0"/>
          </w:rPr>
          <w:t>www.csp.org.uk\csp-</w:t>
        </w:r>
        <w:r w:rsidR="00B65037">
          <w:rPr>
            <w:color w:val="006FC0"/>
            <w:spacing w:val="-2"/>
            <w:u w:val="single" w:color="006FC0"/>
          </w:rPr>
          <w:t>strategy</w:t>
        </w:r>
      </w:hyperlink>
      <w:r w:rsidR="00B65037">
        <w:rPr>
          <w:color w:val="006FC0"/>
          <w:spacing w:val="-2"/>
        </w:rPr>
        <w:t>.</w:t>
      </w:r>
    </w:p>
    <w:p w14:paraId="526E3327" w14:textId="77777777" w:rsidR="001D649F" w:rsidRDefault="001D649F" w:rsidP="008462AE">
      <w:pPr>
        <w:pStyle w:val="BodyText"/>
        <w:spacing w:line="276" w:lineRule="auto"/>
        <w:ind w:left="142"/>
        <w:rPr>
          <w:sz w:val="16"/>
        </w:rPr>
      </w:pPr>
    </w:p>
    <w:p w14:paraId="173C0281" w14:textId="1FE271F7" w:rsidR="4A1B7AF4" w:rsidRDefault="00B65037" w:rsidP="008462AE">
      <w:pPr>
        <w:pStyle w:val="BodyText"/>
        <w:spacing w:before="93" w:line="276" w:lineRule="auto"/>
        <w:ind w:left="142" w:right="296"/>
      </w:pPr>
      <w:r>
        <w:t>Each edition of Frontline also contains a section entitled, ‘In the workplace’. You can go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6">
        <w:r>
          <w:rPr>
            <w:color w:val="944F71"/>
            <w:u w:val="single" w:color="944F71"/>
          </w:rPr>
          <w:t>Frontline</w:t>
        </w:r>
        <w:r>
          <w:rPr>
            <w:color w:val="944F71"/>
            <w:spacing w:val="-3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archive</w:t>
        </w:r>
      </w:hyperlink>
      <w:r>
        <w:rPr>
          <w:color w:val="944F71"/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issue.</w:t>
      </w:r>
    </w:p>
    <w:p w14:paraId="58AA50D0" w14:textId="77777777" w:rsidR="001D649F" w:rsidRDefault="001D649F" w:rsidP="008462AE">
      <w:pPr>
        <w:pStyle w:val="BodyText"/>
        <w:spacing w:before="4" w:line="276" w:lineRule="auto"/>
        <w:ind w:left="0"/>
        <w:rPr>
          <w:sz w:val="26"/>
        </w:rPr>
      </w:pPr>
    </w:p>
    <w:p w14:paraId="18EB0F43" w14:textId="4F5C4484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93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likely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to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prompt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good</w:t>
      </w:r>
      <w:r w:rsidR="00B65037" w:rsidRPr="00AE0C27">
        <w:rPr>
          <w:b/>
          <w:bCs/>
          <w:iCs/>
          <w:spacing w:val="-2"/>
          <w:sz w:val="24"/>
        </w:rPr>
        <w:t xml:space="preserve"> debate</w:t>
      </w:r>
    </w:p>
    <w:p w14:paraId="0CB52CB3" w14:textId="77777777" w:rsidR="001D649F" w:rsidRDefault="00B65037" w:rsidP="008462AE">
      <w:pPr>
        <w:pStyle w:val="BodyText"/>
        <w:spacing w:before="120" w:line="276" w:lineRule="auto"/>
        <w:ind w:left="142" w:right="296"/>
      </w:pPr>
      <w:r>
        <w:t>Be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debates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fails,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 offer the conference a valuable perspective.</w:t>
      </w:r>
    </w:p>
    <w:p w14:paraId="1D807AB7" w14:textId="63B4BD20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clear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2"/>
          <w:sz w:val="24"/>
        </w:rPr>
        <w:t xml:space="preserve"> logical</w:t>
      </w:r>
    </w:p>
    <w:p w14:paraId="64F06DFC" w14:textId="77777777" w:rsidR="001D649F" w:rsidRDefault="00B65037" w:rsidP="008462AE">
      <w:pPr>
        <w:pStyle w:val="BodyText"/>
        <w:spacing w:before="120" w:line="276" w:lineRule="auto"/>
        <w:ind w:left="142" w:right="730"/>
      </w:pPr>
      <w:r>
        <w:t>Be</w:t>
      </w:r>
      <w:r>
        <w:rPr>
          <w:spacing w:val="-4"/>
        </w:rPr>
        <w:t xml:space="preserve"> </w:t>
      </w:r>
      <w:r>
        <w:t>concise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plain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abbreviations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exceed 200 words.</w:t>
      </w:r>
    </w:p>
    <w:p w14:paraId="5DFB1FA0" w14:textId="1B48EAC9" w:rsidR="00943957" w:rsidRPr="0094395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i</w:t>
      </w:r>
      <w:r w:rsidR="00B65037" w:rsidRPr="00AE0C27">
        <w:rPr>
          <w:b/>
          <w:bCs/>
          <w:iCs/>
          <w:sz w:val="24"/>
        </w:rPr>
        <w:t>nclude</w:t>
      </w:r>
      <w:r>
        <w:rPr>
          <w:b/>
          <w:bCs/>
          <w:iCs/>
          <w:sz w:val="24"/>
        </w:rPr>
        <w:t>s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proposal</w:t>
      </w:r>
      <w:r w:rsidR="00B65037" w:rsidRPr="00AE0C27">
        <w:rPr>
          <w:b/>
          <w:bCs/>
          <w:iCs/>
          <w:spacing w:val="-4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of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action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indicate</w:t>
      </w:r>
      <w:r>
        <w:rPr>
          <w:b/>
          <w:bCs/>
          <w:iCs/>
          <w:sz w:val="24"/>
        </w:rPr>
        <w:t>s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who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is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to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take</w:t>
      </w:r>
      <w:r w:rsidR="00B65037" w:rsidRPr="00AE0C27">
        <w:rPr>
          <w:b/>
          <w:bCs/>
          <w:iCs/>
          <w:spacing w:val="-4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this</w:t>
      </w:r>
      <w:r w:rsidR="00B65037" w:rsidRPr="00AE0C27">
        <w:rPr>
          <w:b/>
          <w:bCs/>
          <w:iCs/>
          <w:spacing w:val="-2"/>
          <w:sz w:val="24"/>
        </w:rPr>
        <w:t xml:space="preserve"> action.</w:t>
      </w:r>
    </w:p>
    <w:p w14:paraId="02155495" w14:textId="301CAD00" w:rsidR="001D649F" w:rsidRDefault="00B65037" w:rsidP="008462AE">
      <w:pPr>
        <w:pStyle w:val="BodyText"/>
        <w:spacing w:before="240" w:line="276" w:lineRule="auto"/>
        <w:ind w:left="142"/>
      </w:pPr>
      <w:r>
        <w:t>Your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CSP/Council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 forward. It also helps to include a timescale.</w:t>
      </w:r>
      <w:r w:rsidR="05ED66BA">
        <w:t xml:space="preserve"> </w:t>
      </w:r>
      <w:r w:rsidR="05ED66BA" w:rsidRPr="22F74AED">
        <w:t xml:space="preserve">When you are drafting your </w:t>
      </w:r>
      <w:r w:rsidR="6E8D66D5" w:rsidRPr="22F74AED">
        <w:t>motion,</w:t>
      </w:r>
      <w:r w:rsidR="05ED66BA" w:rsidRPr="22F74AED">
        <w:t xml:space="preserve"> please remember that you do not just want it to be passed at ARC, you also want Council to take it forward, so think about this in your wording.</w:t>
      </w:r>
    </w:p>
    <w:p w14:paraId="58BB7CC6" w14:textId="77777777" w:rsidR="00F3243D" w:rsidRDefault="00F3243D" w:rsidP="008462AE">
      <w:pPr>
        <w:pStyle w:val="BodyText"/>
        <w:spacing w:line="276" w:lineRule="auto"/>
        <w:ind w:left="681"/>
      </w:pPr>
    </w:p>
    <w:p w14:paraId="2BB68A04" w14:textId="77777777" w:rsidR="00E97CD6" w:rsidRPr="00F3243D" w:rsidRDefault="00E97CD6" w:rsidP="00EF533D">
      <w:pPr>
        <w:pStyle w:val="BodyText"/>
        <w:spacing w:line="276" w:lineRule="auto"/>
        <w:ind w:left="681"/>
      </w:pPr>
    </w:p>
    <w:p w14:paraId="075A943A" w14:textId="60C4A850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before="216" w:line="276" w:lineRule="auto"/>
        <w:ind w:left="681" w:hanging="567"/>
      </w:pPr>
      <w:r>
        <w:t>Do’s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Do</w:t>
      </w:r>
      <w:r w:rsidR="00F852FF">
        <w:rPr>
          <w:spacing w:val="-2"/>
        </w:rPr>
        <w:t xml:space="preserve"> </w:t>
      </w:r>
      <w:r>
        <w:rPr>
          <w:spacing w:val="-2"/>
        </w:rPr>
        <w:t>n</w:t>
      </w:r>
      <w:r w:rsidR="00F852FF">
        <w:rPr>
          <w:spacing w:val="-2"/>
        </w:rPr>
        <w:t>o</w:t>
      </w:r>
      <w:r>
        <w:rPr>
          <w:spacing w:val="-2"/>
        </w:rPr>
        <w:t>ts</w:t>
      </w:r>
    </w:p>
    <w:p w14:paraId="38F51C1C" w14:textId="7B70947C" w:rsidR="001D649F" w:rsidRPr="00F3243D" w:rsidRDefault="00B65037" w:rsidP="00EF533D">
      <w:pPr>
        <w:pStyle w:val="ListParagraph"/>
        <w:numPr>
          <w:ilvl w:val="0"/>
          <w:numId w:val="7"/>
        </w:numPr>
        <w:tabs>
          <w:tab w:val="left" w:pos="681"/>
        </w:tabs>
        <w:spacing w:before="120" w:line="276" w:lineRule="auto"/>
        <w:ind w:hanging="899"/>
        <w:rPr>
          <w:b/>
          <w:bCs/>
          <w:sz w:val="24"/>
        </w:rPr>
      </w:pPr>
      <w:r w:rsidRPr="00F3243D">
        <w:rPr>
          <w:b/>
          <w:bCs/>
          <w:spacing w:val="-5"/>
          <w:sz w:val="24"/>
          <w:szCs w:val="24"/>
        </w:rPr>
        <w:t>Do</w:t>
      </w:r>
      <w:r w:rsidR="00F3243D">
        <w:rPr>
          <w:b/>
          <w:bCs/>
          <w:spacing w:val="-5"/>
          <w:sz w:val="24"/>
          <w:szCs w:val="24"/>
        </w:rPr>
        <w:t>:</w:t>
      </w:r>
    </w:p>
    <w:p w14:paraId="2D663F67" w14:textId="7A53624A" w:rsidR="366861BD" w:rsidRDefault="366861BD" w:rsidP="003C6DF6">
      <w:pPr>
        <w:pStyle w:val="BodyText"/>
        <w:spacing w:before="120" w:line="276" w:lineRule="auto"/>
        <w:ind w:left="142" w:right="730"/>
      </w:pPr>
      <w:r>
        <w:t>Make sure you have discussed the motion with your group/network for feedback prior to submitting the motion/ discussion item.</w:t>
      </w:r>
    </w:p>
    <w:p w14:paraId="2E4440FF" w14:textId="11AD9DC8" w:rsidR="001D649F" w:rsidRDefault="00B65037" w:rsidP="003C6DF6">
      <w:pPr>
        <w:pStyle w:val="BodyText"/>
        <w:spacing w:before="120" w:line="276" w:lineRule="auto"/>
        <w:ind w:left="142" w:right="730"/>
      </w:pP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you're</w:t>
      </w:r>
      <w:r>
        <w:rPr>
          <w:spacing w:val="-3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 xml:space="preserve">send through your ideas and questions </w:t>
      </w:r>
      <w:r w:rsidR="65B32215">
        <w:t>– it is</w:t>
      </w:r>
      <w:r>
        <w:t xml:space="preserve"> what </w:t>
      </w:r>
      <w:r w:rsidR="37DA6B5E">
        <w:t>the Agenda Committee</w:t>
      </w:r>
      <w:r>
        <w:t xml:space="preserve"> are there for.</w:t>
      </w:r>
    </w:p>
    <w:p w14:paraId="0B7E313C" w14:textId="37D940C7" w:rsidR="001D649F" w:rsidRDefault="00A21D3B" w:rsidP="002E01ED">
      <w:pPr>
        <w:pStyle w:val="BodyText"/>
        <w:spacing w:before="120" w:line="276" w:lineRule="auto"/>
        <w:ind w:left="142"/>
      </w:pPr>
      <w:r>
        <w:br/>
      </w:r>
      <w:r w:rsidR="00B65037">
        <w:t>Chair</w:t>
      </w:r>
      <w:r w:rsidR="00B65037">
        <w:rPr>
          <w:spacing w:val="-4"/>
        </w:rPr>
        <w:t xml:space="preserve"> </w:t>
      </w:r>
      <w:r w:rsidR="00B65037">
        <w:t>–</w:t>
      </w:r>
      <w:r w:rsidR="00B65037">
        <w:rPr>
          <w:spacing w:val="-2"/>
        </w:rPr>
        <w:t xml:space="preserve"> </w:t>
      </w:r>
      <w:r w:rsidR="00331C73">
        <w:rPr>
          <w:spacing w:val="-2"/>
        </w:rPr>
        <w:t>Sylvia Wojciechowski</w:t>
      </w:r>
    </w:p>
    <w:p w14:paraId="03337FED" w14:textId="2496E83D" w:rsidR="001D649F" w:rsidRDefault="00B65037" w:rsidP="003C6DF6">
      <w:pPr>
        <w:pStyle w:val="BodyText"/>
        <w:spacing w:before="1" w:line="276" w:lineRule="auto"/>
        <w:ind w:right="5505"/>
      </w:pPr>
      <w:r>
        <w:t>Vice-Chair</w:t>
      </w:r>
      <w:r>
        <w:rPr>
          <w:spacing w:val="-1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Alexandra</w:t>
      </w:r>
      <w:r>
        <w:rPr>
          <w:spacing w:val="-16"/>
        </w:rPr>
        <w:t xml:space="preserve"> </w:t>
      </w:r>
      <w:r>
        <w:t>Spearritt Associates – Robert Minter</w:t>
      </w:r>
    </w:p>
    <w:p w14:paraId="45165E6E" w14:textId="02201DB9" w:rsidR="001D649F" w:rsidRDefault="00B65037" w:rsidP="003C6DF6">
      <w:pPr>
        <w:pStyle w:val="BodyText"/>
        <w:spacing w:line="276" w:lineRule="auto"/>
      </w:pPr>
      <w:r>
        <w:t>Country</w:t>
      </w:r>
      <w:r>
        <w:rPr>
          <w:spacing w:val="-5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Networks</w:t>
      </w:r>
      <w:r>
        <w:rPr>
          <w:spacing w:val="-2"/>
        </w:rPr>
        <w:t xml:space="preserve"> </w:t>
      </w:r>
      <w:r w:rsidR="00504AA3">
        <w:t>–</w:t>
      </w:r>
      <w:r>
        <w:rPr>
          <w:spacing w:val="-2"/>
        </w:rPr>
        <w:t xml:space="preserve"> </w:t>
      </w:r>
      <w:r>
        <w:t>Patricia</w:t>
      </w:r>
      <w:r>
        <w:rPr>
          <w:spacing w:val="-3"/>
        </w:rPr>
        <w:t xml:space="preserve"> </w:t>
      </w:r>
      <w:r>
        <w:rPr>
          <w:spacing w:val="-2"/>
        </w:rPr>
        <w:t>McNally</w:t>
      </w:r>
      <w:r w:rsidR="00A21D3B">
        <w:rPr>
          <w:spacing w:val="-2"/>
        </w:rPr>
        <w:br/>
      </w:r>
      <w:r>
        <w:t xml:space="preserve">Professional Networks – Paul Battersby </w:t>
      </w:r>
      <w:r w:rsidR="00A21D3B">
        <w:br/>
      </w:r>
      <w:r>
        <w:t>Stewards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Reps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DF0617">
        <w:t>Michael Mander</w:t>
      </w:r>
      <w:r w:rsidR="00DF0617">
        <w:br/>
      </w:r>
      <w:r>
        <w:t xml:space="preserve">Students – </w:t>
      </w:r>
      <w:r w:rsidR="00331C73">
        <w:t>Aisha Saeed</w:t>
      </w:r>
    </w:p>
    <w:p w14:paraId="06318A57" w14:textId="263E6570" w:rsidR="001D649F" w:rsidRDefault="00B65037" w:rsidP="003C6DF6">
      <w:pPr>
        <w:pStyle w:val="BodyText"/>
        <w:spacing w:line="276" w:lineRule="auto"/>
      </w:pPr>
      <w:r>
        <w:t>Diversity</w:t>
      </w:r>
      <w:r>
        <w:rPr>
          <w:spacing w:val="-3"/>
        </w:rPr>
        <w:t xml:space="preserve"> </w:t>
      </w:r>
      <w:r>
        <w:t>Networks</w:t>
      </w:r>
      <w:r w:rsidR="00504AA3">
        <w:t xml:space="preserve"> </w:t>
      </w:r>
      <w:r>
        <w:t>–</w:t>
      </w:r>
      <w:r>
        <w:rPr>
          <w:spacing w:val="-3"/>
        </w:rPr>
        <w:t xml:space="preserve"> </w:t>
      </w:r>
      <w:r w:rsidR="00331C73">
        <w:rPr>
          <w:spacing w:val="-3"/>
        </w:rPr>
        <w:t>Mariam Akande</w:t>
      </w:r>
    </w:p>
    <w:p w14:paraId="3594E00E" w14:textId="1FA7BA83" w:rsidR="00A21D3B" w:rsidRDefault="00B65037" w:rsidP="003C6DF6">
      <w:pPr>
        <w:pStyle w:val="BodyText"/>
        <w:spacing w:line="276" w:lineRule="auto"/>
        <w:ind w:right="371"/>
        <w:rPr>
          <w:spacing w:val="-2"/>
        </w:rPr>
      </w:pP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CSP</w:t>
      </w:r>
      <w:r>
        <w:rPr>
          <w:spacing w:val="-8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Julia</w:t>
      </w:r>
      <w:r>
        <w:rPr>
          <w:spacing w:val="-3"/>
        </w:rPr>
        <w:t xml:space="preserve"> </w:t>
      </w:r>
      <w:r>
        <w:t>Prince,</w:t>
      </w:r>
      <w:r>
        <w:rPr>
          <w:spacing w:val="-3"/>
        </w:rPr>
        <w:t xml:space="preserve"> </w:t>
      </w:r>
      <w:r>
        <w:t xml:space="preserve">Fiona </w:t>
      </w:r>
      <w:r>
        <w:rPr>
          <w:spacing w:val="-2"/>
        </w:rPr>
        <w:t>White</w:t>
      </w:r>
      <w:r w:rsidR="00331C73">
        <w:rPr>
          <w:spacing w:val="-2"/>
        </w:rPr>
        <w:t>, Ross Armstrong</w:t>
      </w:r>
    </w:p>
    <w:p w14:paraId="3748809D" w14:textId="77777777" w:rsidR="00331C73" w:rsidRPr="00A21D3B" w:rsidRDefault="00331C73" w:rsidP="00EF533D">
      <w:pPr>
        <w:pStyle w:val="BodyText"/>
        <w:spacing w:line="276" w:lineRule="auto"/>
        <w:ind w:right="371" w:firstLine="720"/>
      </w:pPr>
    </w:p>
    <w:p w14:paraId="2B64589F" w14:textId="77777777" w:rsidR="001D649F" w:rsidRDefault="001D649F" w:rsidP="00EF533D">
      <w:pPr>
        <w:pStyle w:val="BodyText"/>
        <w:spacing w:line="276" w:lineRule="auto"/>
        <w:ind w:left="0"/>
      </w:pPr>
    </w:p>
    <w:p w14:paraId="43A895F1" w14:textId="77777777" w:rsidR="001D649F" w:rsidRPr="00E97CD6" w:rsidRDefault="00B65037" w:rsidP="003C6DF6">
      <w:pPr>
        <w:pStyle w:val="BodyText"/>
        <w:spacing w:line="276" w:lineRule="auto"/>
      </w:pPr>
      <w:r w:rsidRPr="00E97CD6">
        <w:t>For</w:t>
      </w:r>
      <w:r w:rsidRPr="00E97CD6">
        <w:rPr>
          <w:spacing w:val="-5"/>
        </w:rPr>
        <w:t xml:space="preserve"> </w:t>
      </w:r>
      <w:r w:rsidRPr="00E97CD6">
        <w:t>more</w:t>
      </w:r>
      <w:r w:rsidRPr="00E97CD6">
        <w:rPr>
          <w:spacing w:val="-2"/>
        </w:rPr>
        <w:t xml:space="preserve"> </w:t>
      </w:r>
      <w:r w:rsidRPr="00E97CD6">
        <w:t>help</w:t>
      </w:r>
      <w:r w:rsidRPr="00E97CD6">
        <w:rPr>
          <w:spacing w:val="-2"/>
        </w:rPr>
        <w:t xml:space="preserve"> </w:t>
      </w:r>
      <w:r w:rsidRPr="00E97CD6">
        <w:t>writing</w:t>
      </w:r>
      <w:r w:rsidRPr="00E97CD6">
        <w:rPr>
          <w:spacing w:val="-2"/>
        </w:rPr>
        <w:t xml:space="preserve"> </w:t>
      </w:r>
      <w:r w:rsidRPr="00E97CD6">
        <w:t>motions</w:t>
      </w:r>
      <w:r w:rsidRPr="00E97CD6">
        <w:rPr>
          <w:spacing w:val="-3"/>
        </w:rPr>
        <w:t xml:space="preserve"> </w:t>
      </w:r>
      <w:r w:rsidRPr="00E97CD6">
        <w:t>you</w:t>
      </w:r>
      <w:r w:rsidRPr="00E97CD6">
        <w:rPr>
          <w:spacing w:val="-2"/>
        </w:rPr>
        <w:t xml:space="preserve"> </w:t>
      </w:r>
      <w:r w:rsidRPr="00E97CD6">
        <w:t>can</w:t>
      </w:r>
      <w:r w:rsidRPr="00E97CD6">
        <w:rPr>
          <w:spacing w:val="-1"/>
        </w:rPr>
        <w:t xml:space="preserve"> </w:t>
      </w:r>
      <w:r w:rsidRPr="00E97CD6">
        <w:t>also</w:t>
      </w:r>
      <w:r w:rsidRPr="00E97CD6">
        <w:rPr>
          <w:spacing w:val="-2"/>
        </w:rPr>
        <w:t xml:space="preserve"> </w:t>
      </w:r>
      <w:r w:rsidRPr="00E97CD6">
        <w:t>contact</w:t>
      </w:r>
      <w:r w:rsidRPr="00E97CD6">
        <w:rPr>
          <w:spacing w:val="-2"/>
        </w:rPr>
        <w:t xml:space="preserve"> </w:t>
      </w:r>
      <w:r w:rsidRPr="00E97CD6">
        <w:t>the</w:t>
      </w:r>
      <w:r w:rsidRPr="00E97CD6">
        <w:rPr>
          <w:spacing w:val="-4"/>
        </w:rPr>
        <w:t xml:space="preserve"> </w:t>
      </w:r>
      <w:r w:rsidRPr="00E97CD6">
        <w:rPr>
          <w:spacing w:val="-2"/>
        </w:rPr>
        <w:t>following:</w:t>
      </w:r>
    </w:p>
    <w:p w14:paraId="358D11A6" w14:textId="2D895DAE" w:rsidR="001D649F" w:rsidRDefault="00331C73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spacing w:val="-4"/>
        </w:rPr>
      </w:pPr>
      <w:r w:rsidRPr="00E97CD6">
        <w:t>Jacqui Traynor</w:t>
      </w:r>
      <w:r w:rsidR="00B65037" w:rsidRPr="00E97CD6">
        <w:t>,</w:t>
      </w:r>
      <w:r w:rsidR="00B65037" w:rsidRPr="00E97CD6">
        <w:rPr>
          <w:spacing w:val="-7"/>
        </w:rPr>
        <w:t xml:space="preserve"> </w:t>
      </w:r>
      <w:r w:rsidR="002C124F" w:rsidRPr="22F74AED">
        <w:t>Head of Governance</w:t>
      </w:r>
      <w:r w:rsidR="00B65037" w:rsidRPr="22F74AED">
        <w:t>,</w:t>
      </w:r>
      <w:r w:rsidR="00B65037" w:rsidRPr="22F74AED">
        <w:rPr>
          <w:spacing w:val="-5"/>
        </w:rPr>
        <w:t xml:space="preserve"> </w:t>
      </w:r>
      <w:hyperlink r:id="rId17" w:history="1">
        <w:r w:rsidR="00504AA3" w:rsidRPr="00023073">
          <w:rPr>
            <w:rStyle w:val="Hyperlink"/>
            <w:spacing w:val="-5"/>
          </w:rPr>
          <w:t>traynorj@csp.org.uk</w:t>
        </w:r>
      </w:hyperlink>
      <w:r>
        <w:rPr>
          <w:spacing w:val="-5"/>
        </w:rPr>
        <w:t xml:space="preserve"> </w:t>
      </w:r>
    </w:p>
    <w:p w14:paraId="2150816A" w14:textId="0B7AF564" w:rsidR="7C056141" w:rsidRDefault="7C056141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 xml:space="preserve">Your local Network Advisor </w:t>
      </w:r>
      <w:r w:rsidR="003A752F">
        <w:t>–</w:t>
      </w:r>
      <w:r w:rsidR="69DA0259" w:rsidRPr="22F74AED">
        <w:t xml:space="preserve"> </w:t>
      </w:r>
      <w:r w:rsidR="003A752F" w:rsidRPr="00E97CD6">
        <w:t>Sarah Allen</w:t>
      </w:r>
      <w:r w:rsidR="69DA0259" w:rsidRPr="00E97CD6">
        <w:t xml:space="preserve"> for Professional </w:t>
      </w:r>
      <w:r w:rsidR="69DA0259" w:rsidRPr="22F74AED">
        <w:t xml:space="preserve">Networks and Associates – </w:t>
      </w:r>
      <w:hyperlink r:id="rId18" w:history="1">
        <w:r w:rsidR="003A752F" w:rsidRPr="00A87DDC">
          <w:rPr>
            <w:rStyle w:val="Hyperlink"/>
          </w:rPr>
          <w:t>allens@csp.org.uk)</w:t>
        </w:r>
      </w:hyperlink>
    </w:p>
    <w:p w14:paraId="7AFB5C39" w14:textId="1ED290C0" w:rsidR="27703A36" w:rsidRDefault="27703A36" w:rsidP="1659C486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color w:val="0070C0"/>
        </w:rPr>
      </w:pPr>
      <w:r>
        <w:t xml:space="preserve">Student </w:t>
      </w:r>
      <w:r w:rsidR="495806BB">
        <w:t>Officer</w:t>
      </w:r>
      <w:r w:rsidR="00222124">
        <w:t>s</w:t>
      </w:r>
      <w:r w:rsidR="495806BB">
        <w:t xml:space="preserve"> </w:t>
      </w:r>
      <w:r>
        <w:t xml:space="preserve">– </w:t>
      </w:r>
      <w:r w:rsidR="00395A11">
        <w:t>Kri</w:t>
      </w:r>
      <w:r w:rsidR="000C3D28">
        <w:t>sten Potter</w:t>
      </w:r>
      <w:r w:rsidR="00CB6728">
        <w:t>-</w:t>
      </w:r>
      <w:r w:rsidR="000C3D28">
        <w:t>Price</w:t>
      </w:r>
      <w:r w:rsidRPr="1659C486">
        <w:rPr>
          <w:color w:val="0070C0"/>
        </w:rPr>
        <w:t xml:space="preserve"> </w:t>
      </w:r>
      <w:hyperlink r:id="rId19">
        <w:r w:rsidR="00CB6728" w:rsidRPr="1659C486">
          <w:rPr>
            <w:rStyle w:val="Hyperlink"/>
          </w:rPr>
          <w:t>potterpticek@csp.org.uk</w:t>
        </w:r>
      </w:hyperlink>
      <w:r w:rsidR="003A752F" w:rsidRPr="1659C486">
        <w:rPr>
          <w:color w:val="0070C0"/>
        </w:rPr>
        <w:t xml:space="preserve"> </w:t>
      </w:r>
      <w:r w:rsidR="00405AAA">
        <w:t>and Iona Bate</w:t>
      </w:r>
      <w:r w:rsidR="000A134E">
        <w:t xml:space="preserve">man </w:t>
      </w:r>
      <w:hyperlink r:id="rId20" w:history="1">
        <w:r w:rsidR="000A134E" w:rsidRPr="00F61253">
          <w:rPr>
            <w:rStyle w:val="Hyperlink"/>
          </w:rPr>
          <w:t>batemani@csp.org.uk</w:t>
        </w:r>
      </w:hyperlink>
      <w:r w:rsidR="000A134E">
        <w:t xml:space="preserve"> </w:t>
      </w:r>
    </w:p>
    <w:p w14:paraId="7AC94A2F" w14:textId="605384A2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>Diversity Networks – Sian Caulfield</w:t>
      </w:r>
      <w:r w:rsidR="7E67B8C5" w:rsidRPr="22F74AED">
        <w:t xml:space="preserve"> </w:t>
      </w:r>
      <w:hyperlink r:id="rId21">
        <w:r w:rsidR="7E67B8C5" w:rsidRPr="22F74AED">
          <w:rPr>
            <w:rStyle w:val="Hyperlink"/>
          </w:rPr>
          <w:t>caulfields@csp.org.uk</w:t>
        </w:r>
      </w:hyperlink>
      <w:r w:rsidR="7E67B8C5" w:rsidRPr="22F74AED">
        <w:t xml:space="preserve"> </w:t>
      </w:r>
    </w:p>
    <w:p w14:paraId="6851437D" w14:textId="5C6F7D2A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>Senior Negotiating Officer</w:t>
      </w:r>
      <w:r w:rsidR="3001CB59" w:rsidRPr="22F74AED">
        <w:t xml:space="preserve"> (SNO) – email </w:t>
      </w:r>
      <w:hyperlink r:id="rId22">
        <w:r w:rsidR="3001CB59" w:rsidRPr="22F74AED">
          <w:rPr>
            <w:rStyle w:val="Hyperlink"/>
          </w:rPr>
          <w:t>governance@csp.org.uk</w:t>
        </w:r>
      </w:hyperlink>
      <w:r w:rsidR="3001CB59" w:rsidRPr="22F74AED">
        <w:t xml:space="preserve"> if you are not sure who your local SNO is.</w:t>
      </w:r>
    </w:p>
    <w:p w14:paraId="483D2984" w14:textId="51846953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color w:val="000000" w:themeColor="text1"/>
        </w:rPr>
      </w:pPr>
      <w:r w:rsidRPr="22F74AED">
        <w:t xml:space="preserve">Country Boards </w:t>
      </w:r>
      <w:r w:rsidR="003A752F">
        <w:t xml:space="preserve">– </w:t>
      </w:r>
      <w:r w:rsidR="003A752F" w:rsidRPr="00A2024C">
        <w:t xml:space="preserve">Scottish Board </w:t>
      </w:r>
      <w:r w:rsidR="00C12DEF" w:rsidRPr="00A2024C">
        <w:t xml:space="preserve">- </w:t>
      </w:r>
      <w:r w:rsidR="003A752F" w:rsidRPr="00A2024C">
        <w:t>Lucy Starrs</w:t>
      </w:r>
      <w:r w:rsidR="15F87A2C" w:rsidRPr="00A2024C">
        <w:t xml:space="preserve"> </w:t>
      </w:r>
      <w:hyperlink r:id="rId23" w:history="1">
        <w:r w:rsidR="003A752F" w:rsidRPr="00A87DDC">
          <w:rPr>
            <w:rStyle w:val="Hyperlink"/>
          </w:rPr>
          <w:t>starrsl@csp.org.uk</w:t>
        </w:r>
      </w:hyperlink>
      <w:r w:rsidRPr="22F74AED">
        <w:rPr>
          <w:color w:val="000000" w:themeColor="text1"/>
        </w:rPr>
        <w:t xml:space="preserve">, </w:t>
      </w:r>
      <w:r w:rsidR="003A752F" w:rsidRPr="00A2024C">
        <w:t xml:space="preserve">Welsh Board - </w:t>
      </w:r>
      <w:r w:rsidRPr="22F74AED">
        <w:rPr>
          <w:color w:val="000000" w:themeColor="text1"/>
        </w:rPr>
        <w:t>Jenny F</w:t>
      </w:r>
      <w:r w:rsidR="78A61DE6" w:rsidRPr="22F74AED">
        <w:rPr>
          <w:color w:val="000000" w:themeColor="text1"/>
        </w:rPr>
        <w:t>rancis</w:t>
      </w:r>
      <w:r w:rsidR="0193E76B" w:rsidRPr="22F74AED">
        <w:rPr>
          <w:color w:val="000000" w:themeColor="text1"/>
        </w:rPr>
        <w:t xml:space="preserve"> </w:t>
      </w:r>
      <w:hyperlink r:id="rId24" w:history="1">
        <w:r w:rsidR="00D779E2" w:rsidRPr="00023073">
          <w:rPr>
            <w:rStyle w:val="Hyperlink"/>
          </w:rPr>
          <w:t>francisj@csp.org.uk</w:t>
        </w:r>
      </w:hyperlink>
      <w:r w:rsidR="003A752F">
        <w:rPr>
          <w:color w:val="000000" w:themeColor="text1"/>
        </w:rPr>
        <w:t xml:space="preserve">, </w:t>
      </w:r>
      <w:r w:rsidR="003A752F" w:rsidRPr="00A2024C">
        <w:t xml:space="preserve">NI Board </w:t>
      </w:r>
      <w:r w:rsidR="003A752F">
        <w:rPr>
          <w:color w:val="000000" w:themeColor="text1"/>
        </w:rPr>
        <w:t>-</w:t>
      </w:r>
      <w:r w:rsidRPr="22F74AED">
        <w:rPr>
          <w:color w:val="000000" w:themeColor="text1"/>
        </w:rPr>
        <w:t xml:space="preserve"> Hillary Mc</w:t>
      </w:r>
      <w:r w:rsidR="3B28FEDE" w:rsidRPr="22F74AED">
        <w:rPr>
          <w:color w:val="000000" w:themeColor="text1"/>
        </w:rPr>
        <w:t>Er</w:t>
      </w:r>
      <w:r w:rsidRPr="22F74AED">
        <w:rPr>
          <w:color w:val="000000" w:themeColor="text1"/>
        </w:rPr>
        <w:t>lean</w:t>
      </w:r>
      <w:r w:rsidR="5E099C13" w:rsidRPr="22F74AED">
        <w:rPr>
          <w:color w:val="000000" w:themeColor="text1"/>
        </w:rPr>
        <w:t xml:space="preserve"> </w:t>
      </w:r>
      <w:hyperlink r:id="rId25">
        <w:r w:rsidR="5E099C13" w:rsidRPr="22F74AED">
          <w:rPr>
            <w:rStyle w:val="Hyperlink"/>
          </w:rPr>
          <w:t>mcerleanh@csp.org.uk</w:t>
        </w:r>
      </w:hyperlink>
      <w:r w:rsidR="5E099C13" w:rsidRPr="22F74AED">
        <w:rPr>
          <w:color w:val="000000" w:themeColor="text1"/>
        </w:rPr>
        <w:t xml:space="preserve"> </w:t>
      </w:r>
    </w:p>
    <w:p w14:paraId="388C6FEF" w14:textId="07A77569" w:rsidR="00A21D3B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color w:val="000000" w:themeColor="text1"/>
        </w:rPr>
      </w:pPr>
      <w:r w:rsidRPr="22F74AED">
        <w:t xml:space="preserve">Regional Networks - </w:t>
      </w:r>
      <w:r w:rsidRPr="22F74AED">
        <w:rPr>
          <w:color w:val="000000" w:themeColor="text1"/>
        </w:rPr>
        <w:t>Hayley Downey</w:t>
      </w:r>
      <w:r w:rsidR="461B30DE" w:rsidRPr="22F74AED">
        <w:rPr>
          <w:color w:val="000000" w:themeColor="text1"/>
        </w:rPr>
        <w:t xml:space="preserve"> </w:t>
      </w:r>
      <w:hyperlink r:id="rId26">
        <w:r w:rsidR="461B30DE" w:rsidRPr="22F74AED">
          <w:rPr>
            <w:rStyle w:val="Hyperlink"/>
          </w:rPr>
          <w:t>downeyh@csp.org.uk</w:t>
        </w:r>
      </w:hyperlink>
      <w:r w:rsidRPr="22F74AED">
        <w:rPr>
          <w:color w:val="000000" w:themeColor="text1"/>
        </w:rPr>
        <w:t>, Mindy Dalloway</w:t>
      </w:r>
      <w:r w:rsidR="02E0F430" w:rsidRPr="22F74AED">
        <w:rPr>
          <w:color w:val="000000" w:themeColor="text1"/>
        </w:rPr>
        <w:t xml:space="preserve"> </w:t>
      </w:r>
      <w:hyperlink r:id="rId27">
        <w:r w:rsidR="02E0F430" w:rsidRPr="22F74AED">
          <w:rPr>
            <w:rStyle w:val="Hyperlink"/>
          </w:rPr>
          <w:t>dallowm@csp.org.uk</w:t>
        </w:r>
      </w:hyperlink>
      <w:r w:rsidRPr="22F74AED">
        <w:rPr>
          <w:color w:val="000000" w:themeColor="text1"/>
        </w:rPr>
        <w:t>, Catherine Chappell</w:t>
      </w:r>
      <w:r w:rsidR="33EFD1F6" w:rsidRPr="22F74AED">
        <w:rPr>
          <w:color w:val="000000" w:themeColor="text1"/>
        </w:rPr>
        <w:t xml:space="preserve"> </w:t>
      </w:r>
      <w:hyperlink r:id="rId28">
        <w:r w:rsidR="33EFD1F6" w:rsidRPr="22F74AED">
          <w:rPr>
            <w:rStyle w:val="Hyperlink"/>
          </w:rPr>
          <w:t>chappellc@csp.org.uk</w:t>
        </w:r>
      </w:hyperlink>
      <w:r w:rsidR="33EFD1F6" w:rsidRPr="22F74AED">
        <w:rPr>
          <w:color w:val="000000" w:themeColor="text1"/>
        </w:rPr>
        <w:t xml:space="preserve"> </w:t>
      </w:r>
    </w:p>
    <w:p w14:paraId="510108ED" w14:textId="77777777" w:rsidR="00A2024C" w:rsidRPr="00D779E2" w:rsidRDefault="00A2024C" w:rsidP="00A2024C">
      <w:pPr>
        <w:pStyle w:val="BodyText"/>
        <w:spacing w:before="120" w:line="276" w:lineRule="auto"/>
        <w:ind w:left="834"/>
        <w:rPr>
          <w:color w:val="000000" w:themeColor="text1"/>
        </w:rPr>
      </w:pPr>
    </w:p>
    <w:p w14:paraId="7FEAD1A3" w14:textId="19AE280E" w:rsidR="001D649F" w:rsidRPr="00D23E6D" w:rsidRDefault="00D23E6D" w:rsidP="008462AE">
      <w:pPr>
        <w:tabs>
          <w:tab w:val="left" w:pos="681"/>
        </w:tabs>
        <w:spacing w:line="276" w:lineRule="auto"/>
        <w:ind w:left="709" w:hanging="567"/>
        <w:rPr>
          <w:b/>
          <w:bCs/>
          <w:iCs/>
          <w:sz w:val="24"/>
        </w:rPr>
      </w:pPr>
      <w:r>
        <w:rPr>
          <w:b/>
          <w:bCs/>
          <w:iCs/>
          <w:spacing w:val="-2"/>
          <w:sz w:val="24"/>
        </w:rPr>
        <w:t xml:space="preserve">b. </w:t>
      </w:r>
      <w:r>
        <w:rPr>
          <w:b/>
          <w:bCs/>
          <w:iCs/>
          <w:spacing w:val="-2"/>
          <w:sz w:val="24"/>
        </w:rPr>
        <w:tab/>
      </w:r>
      <w:r w:rsidR="00B65037" w:rsidRPr="00D23E6D">
        <w:rPr>
          <w:b/>
          <w:bCs/>
          <w:iCs/>
          <w:spacing w:val="-2"/>
          <w:sz w:val="24"/>
        </w:rPr>
        <w:t>Do</w:t>
      </w:r>
      <w:r w:rsidR="00F852FF">
        <w:rPr>
          <w:b/>
          <w:bCs/>
          <w:iCs/>
          <w:spacing w:val="-2"/>
          <w:sz w:val="24"/>
        </w:rPr>
        <w:t xml:space="preserve"> not:</w:t>
      </w:r>
    </w:p>
    <w:p w14:paraId="6E794D3A" w14:textId="77777777" w:rsidR="001D649F" w:rsidRDefault="00B65037" w:rsidP="008462AE">
      <w:pPr>
        <w:pStyle w:val="BodyText"/>
        <w:spacing w:line="276" w:lineRule="auto"/>
        <w:ind w:firstLine="595"/>
        <w:rPr>
          <w:spacing w:val="-2"/>
        </w:rPr>
      </w:pPr>
      <w:r>
        <w:t>Write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verbose</w:t>
      </w:r>
      <w:r>
        <w:rPr>
          <w:spacing w:val="-4"/>
        </w:rPr>
        <w:t xml:space="preserve"> </w:t>
      </w:r>
      <w:r>
        <w:t>motions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repetitive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vague.</w:t>
      </w:r>
    </w:p>
    <w:p w14:paraId="207A84AD" w14:textId="66A08502" w:rsidR="00DF0617" w:rsidRPr="00C277F2" w:rsidRDefault="00DF0617" w:rsidP="008462AE">
      <w:pPr>
        <w:pStyle w:val="BodyText"/>
        <w:spacing w:line="276" w:lineRule="auto"/>
        <w:ind w:firstLine="595"/>
      </w:pPr>
      <w:r>
        <w:rPr>
          <w:spacing w:val="-2"/>
        </w:rPr>
        <w:t>Do not use abbreviations unless you have spelt this out in full previously.</w:t>
      </w:r>
    </w:p>
    <w:p w14:paraId="667F8924" w14:textId="15E15442" w:rsidR="00C277F2" w:rsidRDefault="00C277F2" w:rsidP="008462AE">
      <w:pPr>
        <w:pStyle w:val="BodyText"/>
        <w:spacing w:line="276" w:lineRule="auto"/>
        <w:ind w:left="0" w:firstLine="681"/>
        <w:rPr>
          <w:spacing w:val="-2"/>
        </w:rPr>
      </w:pPr>
      <w:r>
        <w:rPr>
          <w:spacing w:val="-2"/>
        </w:rPr>
        <w:t>Remember to use ‘conference’ and not congress</w:t>
      </w:r>
    </w:p>
    <w:p w14:paraId="27679A97" w14:textId="77777777" w:rsidR="00D779E2" w:rsidRDefault="00D779E2" w:rsidP="008462AE">
      <w:pPr>
        <w:pStyle w:val="BodyText"/>
        <w:spacing w:line="276" w:lineRule="auto"/>
        <w:ind w:left="0" w:firstLine="681"/>
      </w:pPr>
    </w:p>
    <w:p w14:paraId="20A7FEB9" w14:textId="77777777" w:rsidR="00587963" w:rsidRDefault="00587963" w:rsidP="008462AE">
      <w:pPr>
        <w:pStyle w:val="BodyText"/>
        <w:spacing w:line="276" w:lineRule="auto"/>
        <w:ind w:left="0" w:firstLine="681"/>
      </w:pPr>
    </w:p>
    <w:p w14:paraId="256A53D3" w14:textId="77777777" w:rsidR="00587963" w:rsidRDefault="00587963" w:rsidP="008462AE">
      <w:pPr>
        <w:pStyle w:val="BodyText"/>
        <w:spacing w:line="276" w:lineRule="auto"/>
        <w:ind w:left="0" w:firstLine="681"/>
      </w:pPr>
    </w:p>
    <w:p w14:paraId="3E94A361" w14:textId="77777777" w:rsidR="001D649F" w:rsidRDefault="001D649F" w:rsidP="00EF533D">
      <w:pPr>
        <w:pStyle w:val="BodyText"/>
        <w:spacing w:line="276" w:lineRule="auto"/>
        <w:ind w:left="0"/>
      </w:pPr>
    </w:p>
    <w:p w14:paraId="674C9D13" w14:textId="77777777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53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motion</w:t>
      </w:r>
    </w:p>
    <w:p w14:paraId="0132BDC5" w14:textId="77777777" w:rsidR="001D649F" w:rsidRDefault="001D649F" w:rsidP="00EF533D">
      <w:pPr>
        <w:pStyle w:val="BodyText"/>
        <w:spacing w:line="276" w:lineRule="auto"/>
        <w:ind w:left="0"/>
        <w:rPr>
          <w:b/>
        </w:rPr>
      </w:pPr>
    </w:p>
    <w:p w14:paraId="12A6D635" w14:textId="53E8A3E2" w:rsidR="001D649F" w:rsidRPr="00F852FF" w:rsidRDefault="00B65037" w:rsidP="00EF533D">
      <w:pPr>
        <w:pStyle w:val="ListParagraph"/>
        <w:numPr>
          <w:ilvl w:val="0"/>
          <w:numId w:val="8"/>
        </w:numPr>
        <w:tabs>
          <w:tab w:val="left" w:pos="681"/>
        </w:tabs>
        <w:spacing w:before="1" w:line="276" w:lineRule="auto"/>
        <w:ind w:hanging="578"/>
        <w:rPr>
          <w:b/>
          <w:bCs/>
          <w:iCs/>
          <w:sz w:val="24"/>
        </w:rPr>
      </w:pPr>
      <w:r w:rsidRPr="00F852FF">
        <w:rPr>
          <w:b/>
          <w:bCs/>
          <w:iCs/>
          <w:sz w:val="24"/>
        </w:rPr>
        <w:t>Motion</w:t>
      </w:r>
      <w:r w:rsidRPr="00F852FF">
        <w:rPr>
          <w:b/>
          <w:bCs/>
          <w:iCs/>
          <w:spacing w:val="-5"/>
          <w:sz w:val="24"/>
        </w:rPr>
        <w:t xml:space="preserve"> </w:t>
      </w:r>
      <w:r w:rsidRPr="00F852FF">
        <w:rPr>
          <w:b/>
          <w:bCs/>
          <w:iCs/>
          <w:sz w:val="24"/>
        </w:rPr>
        <w:t>Example</w:t>
      </w:r>
      <w:r w:rsidRPr="00F852FF">
        <w:rPr>
          <w:b/>
          <w:bCs/>
          <w:iCs/>
          <w:spacing w:val="-4"/>
          <w:sz w:val="24"/>
        </w:rPr>
        <w:t xml:space="preserve"> </w:t>
      </w:r>
      <w:r w:rsidRPr="00F852FF">
        <w:rPr>
          <w:b/>
          <w:bCs/>
          <w:iCs/>
          <w:spacing w:val="-5"/>
          <w:sz w:val="24"/>
        </w:rPr>
        <w:t>1:</w:t>
      </w:r>
    </w:p>
    <w:p w14:paraId="2574661B" w14:textId="77777777" w:rsidR="001D649F" w:rsidRDefault="00B65037" w:rsidP="00D779E2">
      <w:pPr>
        <w:spacing w:before="120" w:line="276" w:lineRule="auto"/>
        <w:ind w:left="142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CSP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hospitals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crèche</w:t>
      </w:r>
      <w:r>
        <w:rPr>
          <w:i/>
          <w:spacing w:val="-2"/>
          <w:sz w:val="24"/>
        </w:rPr>
        <w:t xml:space="preserve"> facility.”</w:t>
      </w:r>
    </w:p>
    <w:p w14:paraId="7D7DD749" w14:textId="77777777" w:rsidR="001D649F" w:rsidRDefault="00B65037" w:rsidP="00D779E2">
      <w:pPr>
        <w:pStyle w:val="BodyText"/>
        <w:spacing w:before="120" w:line="276" w:lineRule="auto"/>
        <w:ind w:left="142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poorly</w:t>
      </w:r>
      <w:r>
        <w:rPr>
          <w:spacing w:val="-3"/>
        </w:rPr>
        <w:t xml:space="preserve"> </w:t>
      </w:r>
      <w:r>
        <w:t>worded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reasons:</w:t>
      </w:r>
    </w:p>
    <w:p w14:paraId="5FB8F9ED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before="119"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statement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and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therefore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actually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asking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for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anything</w:t>
      </w:r>
    </w:p>
    <w:p w14:paraId="5658D8A1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CSP</w:t>
      </w:r>
      <w:r w:rsidRPr="22F74AED">
        <w:rPr>
          <w:spacing w:val="-6"/>
          <w:sz w:val="24"/>
          <w:szCs w:val="24"/>
        </w:rPr>
        <w:t xml:space="preserve"> </w:t>
      </w:r>
      <w:r w:rsidRPr="22F74AED">
        <w:rPr>
          <w:sz w:val="24"/>
          <w:szCs w:val="24"/>
        </w:rPr>
        <w:t>cannot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‘ensure’</w:t>
      </w:r>
      <w:r w:rsidRPr="22F74AED">
        <w:rPr>
          <w:spacing w:val="-11"/>
          <w:sz w:val="24"/>
          <w:szCs w:val="24"/>
        </w:rPr>
        <w:t xml:space="preserve"> </w:t>
      </w:r>
      <w:r w:rsidRPr="22F74AED">
        <w:rPr>
          <w:sz w:val="24"/>
          <w:szCs w:val="24"/>
        </w:rPr>
        <w:t>this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as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it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outside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its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powers.</w:t>
      </w:r>
    </w:p>
    <w:p w14:paraId="297B8908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There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are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no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timescales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given.</w:t>
      </w:r>
    </w:p>
    <w:p w14:paraId="0344CB01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There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are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reasons</w:t>
      </w:r>
      <w:r w:rsidRPr="22F74AED">
        <w:rPr>
          <w:spacing w:val="-2"/>
          <w:sz w:val="24"/>
          <w:szCs w:val="24"/>
        </w:rPr>
        <w:t xml:space="preserve"> provided.</w:t>
      </w:r>
    </w:p>
    <w:p w14:paraId="012CA9B4" w14:textId="77777777" w:rsidR="001D649F" w:rsidRDefault="00B65037" w:rsidP="00D779E2">
      <w:pPr>
        <w:pStyle w:val="BodyText"/>
        <w:spacing w:before="119" w:line="276" w:lineRule="auto"/>
        <w:ind w:left="142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motion:</w:t>
      </w:r>
    </w:p>
    <w:p w14:paraId="297704AF" w14:textId="77777777" w:rsidR="001D649F" w:rsidRDefault="001D649F" w:rsidP="00EF533D">
      <w:pPr>
        <w:pStyle w:val="BodyText"/>
        <w:spacing w:line="276" w:lineRule="auto"/>
        <w:ind w:left="0"/>
        <w:rPr>
          <w:sz w:val="10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6805"/>
      </w:tblGrid>
      <w:tr w:rsidR="001D649F" w14:paraId="3ECBB0FA" w14:textId="77777777">
        <w:trPr>
          <w:trHeight w:val="515"/>
        </w:trPr>
        <w:tc>
          <w:tcPr>
            <w:tcW w:w="2144" w:type="dxa"/>
            <w:tcBorders>
              <w:bottom w:val="single" w:sz="8" w:space="0" w:color="000000"/>
              <w:right w:val="single" w:sz="8" w:space="0" w:color="000000"/>
            </w:tcBorders>
          </w:tcPr>
          <w:p w14:paraId="55FB7114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2"/>
                <w:sz w:val="24"/>
              </w:rPr>
              <w:t xml:space="preserve"> start:</w:t>
            </w:r>
          </w:p>
        </w:tc>
        <w:tc>
          <w:tcPr>
            <w:tcW w:w="6805" w:type="dxa"/>
            <w:tcBorders>
              <w:left w:val="single" w:sz="8" w:space="0" w:color="000000"/>
              <w:bottom w:val="single" w:sz="8" w:space="0" w:color="000000"/>
            </w:tcBorders>
          </w:tcPr>
          <w:p w14:paraId="2A2DEC37" w14:textId="77777777" w:rsidR="001D649F" w:rsidRDefault="00B65037" w:rsidP="00EF533D">
            <w:pPr>
              <w:pStyle w:val="TableParagraph"/>
              <w:spacing w:before="120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believes/demands/request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</w:tc>
      </w:tr>
      <w:tr w:rsidR="001D649F" w14:paraId="3E1CC06A" w14:textId="77777777">
        <w:trPr>
          <w:trHeight w:val="516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4D19" w14:textId="77777777" w:rsidR="001D649F" w:rsidRDefault="00B65037" w:rsidP="00EF533D">
            <w:pPr>
              <w:pStyle w:val="TableParagraph"/>
              <w:spacing w:before="121" w:line="276" w:lineRule="auto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whom: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78F98" w14:textId="77777777" w:rsidR="001D649F" w:rsidRDefault="00B65037" w:rsidP="00EF533D">
            <w:pPr>
              <w:pStyle w:val="TableParagraph"/>
              <w:spacing w:before="121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CSP</w:t>
            </w:r>
          </w:p>
        </w:tc>
      </w:tr>
      <w:tr w:rsidR="001D649F" w14:paraId="2B84B9F9" w14:textId="77777777">
        <w:trPr>
          <w:trHeight w:val="885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E88A2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action: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C9ECB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should work with other trade unions and professional organisations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crèche facilities in hospitals</w:t>
            </w:r>
          </w:p>
        </w:tc>
      </w:tr>
      <w:tr w:rsidR="001D649F" w14:paraId="31F6565A" w14:textId="77777777">
        <w:trPr>
          <w:trHeight w:val="333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5269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When: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94E87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immediately</w:t>
            </w:r>
          </w:p>
        </w:tc>
      </w:tr>
      <w:tr w:rsidR="001D649F" w14:paraId="7C160A74" w14:textId="77777777">
        <w:trPr>
          <w:trHeight w:val="610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9535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7FC48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particularly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retain staff following maternity leave.</w:t>
            </w:r>
          </w:p>
        </w:tc>
      </w:tr>
    </w:tbl>
    <w:p w14:paraId="749BFC19" w14:textId="77777777" w:rsidR="001D649F" w:rsidRDefault="001D649F" w:rsidP="00EF533D">
      <w:pPr>
        <w:pStyle w:val="BodyText"/>
        <w:spacing w:before="1" w:line="276" w:lineRule="auto"/>
        <w:ind w:left="0"/>
        <w:rPr>
          <w:sz w:val="35"/>
        </w:rPr>
      </w:pPr>
    </w:p>
    <w:p w14:paraId="1F2343F2" w14:textId="2A8152DF" w:rsidR="001D649F" w:rsidRPr="000E1B9C" w:rsidRDefault="00B65037" w:rsidP="00EF533D">
      <w:pPr>
        <w:pStyle w:val="ListParagraph"/>
        <w:numPr>
          <w:ilvl w:val="0"/>
          <w:numId w:val="8"/>
        </w:numPr>
        <w:tabs>
          <w:tab w:val="left" w:pos="681"/>
        </w:tabs>
        <w:spacing w:line="276" w:lineRule="auto"/>
        <w:ind w:hanging="578"/>
        <w:rPr>
          <w:b/>
          <w:bCs/>
          <w:iCs/>
          <w:sz w:val="24"/>
        </w:rPr>
      </w:pPr>
      <w:r w:rsidRPr="000E1B9C">
        <w:rPr>
          <w:b/>
          <w:bCs/>
          <w:iCs/>
          <w:sz w:val="24"/>
        </w:rPr>
        <w:t>Motion</w:t>
      </w:r>
      <w:r w:rsidRPr="000E1B9C">
        <w:rPr>
          <w:b/>
          <w:bCs/>
          <w:iCs/>
          <w:spacing w:val="-5"/>
          <w:sz w:val="24"/>
        </w:rPr>
        <w:t xml:space="preserve"> </w:t>
      </w:r>
      <w:r w:rsidRPr="000E1B9C">
        <w:rPr>
          <w:b/>
          <w:bCs/>
          <w:iCs/>
          <w:sz w:val="24"/>
        </w:rPr>
        <w:t>Example</w:t>
      </w:r>
      <w:r w:rsidRPr="000E1B9C">
        <w:rPr>
          <w:b/>
          <w:bCs/>
          <w:iCs/>
          <w:spacing w:val="-4"/>
          <w:sz w:val="24"/>
        </w:rPr>
        <w:t xml:space="preserve"> </w:t>
      </w:r>
      <w:r w:rsidRPr="000E1B9C">
        <w:rPr>
          <w:b/>
          <w:bCs/>
          <w:iCs/>
          <w:spacing w:val="-5"/>
          <w:sz w:val="24"/>
        </w:rPr>
        <w:t>2:</w:t>
      </w:r>
    </w:p>
    <w:p w14:paraId="38A4E4C7" w14:textId="7236B8AB" w:rsidR="001D649F" w:rsidRDefault="00B65037" w:rsidP="00D779E2">
      <w:pPr>
        <w:spacing w:before="120" w:line="276" w:lineRule="auto"/>
        <w:ind w:left="142" w:right="730"/>
        <w:rPr>
          <w:i/>
          <w:sz w:val="24"/>
        </w:rPr>
      </w:pPr>
      <w:r>
        <w:rPr>
          <w:i/>
          <w:sz w:val="24"/>
        </w:rPr>
        <w:t>“Physiotherapists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affected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difficult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 climate.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This means patient services are often worse and we have to work with fewer physiotherapists but with the same caseload.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We still also have to take students and</w:t>
      </w:r>
      <w:r w:rsidR="000E1B9C">
        <w:rPr>
          <w:i/>
          <w:sz w:val="24"/>
        </w:rPr>
        <w:t xml:space="preserve"> </w:t>
      </w:r>
      <w:r>
        <w:rPr>
          <w:i/>
          <w:sz w:val="24"/>
        </w:rPr>
        <w:t>attend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 w:rsidR="0082337C">
        <w:rPr>
          <w:i/>
          <w:sz w:val="24"/>
        </w:rPr>
        <w:t>meetings. 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highlight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promote the value of physiotherapy.”</w:t>
      </w:r>
    </w:p>
    <w:p w14:paraId="28E9720C" w14:textId="77777777" w:rsidR="001D649F" w:rsidRDefault="00B65037" w:rsidP="00D779E2">
      <w:pPr>
        <w:pStyle w:val="BodyText"/>
        <w:spacing w:before="120" w:line="276" w:lineRule="auto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poorly</w:t>
      </w:r>
      <w:r>
        <w:rPr>
          <w:spacing w:val="-3"/>
        </w:rPr>
        <w:t xml:space="preserve"> </w:t>
      </w:r>
      <w:r>
        <w:t>worded</w:t>
      </w:r>
      <w:r>
        <w:rPr>
          <w:spacing w:val="-2"/>
        </w:rPr>
        <w:t xml:space="preserve"> because:</w:t>
      </w:r>
    </w:p>
    <w:p w14:paraId="1EC90257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before="120"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clear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who</w:t>
      </w:r>
      <w:r w:rsidRPr="22F74AED">
        <w:rPr>
          <w:i/>
          <w:iCs/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should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take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action.</w:t>
      </w:r>
    </w:p>
    <w:p w14:paraId="206B7E20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clear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what</w:t>
      </w:r>
      <w:r w:rsidRPr="22F74AED">
        <w:rPr>
          <w:i/>
          <w:iCs/>
          <w:spacing w:val="-3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action</w:t>
      </w:r>
      <w:r w:rsidRPr="22F74AED">
        <w:rPr>
          <w:i/>
          <w:iCs/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asking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for.</w:t>
      </w:r>
      <w:r w:rsidRPr="22F74AED">
        <w:rPr>
          <w:spacing w:val="62"/>
          <w:sz w:val="24"/>
          <w:szCs w:val="24"/>
        </w:rPr>
        <w:t xml:space="preserve"> </w:t>
      </w:r>
      <w:r w:rsidRPr="22F74AED">
        <w:rPr>
          <w:sz w:val="24"/>
          <w:szCs w:val="24"/>
        </w:rPr>
        <w:t>Highlighting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cuts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locally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or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nationally?</w:t>
      </w:r>
    </w:p>
    <w:p w14:paraId="56D26625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What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does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highlight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mean?</w:t>
      </w:r>
      <w:r w:rsidRPr="22F74AED">
        <w:rPr>
          <w:spacing w:val="60"/>
          <w:sz w:val="24"/>
          <w:szCs w:val="24"/>
        </w:rPr>
        <w:t xml:space="preserve"> </w:t>
      </w:r>
      <w:r w:rsidRPr="22F74AED">
        <w:rPr>
          <w:i/>
          <w:iCs/>
          <w:spacing w:val="-4"/>
          <w:sz w:val="24"/>
          <w:szCs w:val="24"/>
        </w:rPr>
        <w:t>How</w:t>
      </w:r>
      <w:r w:rsidRPr="22F74AED">
        <w:rPr>
          <w:spacing w:val="-4"/>
          <w:sz w:val="24"/>
          <w:szCs w:val="24"/>
        </w:rPr>
        <w:t>?</w:t>
      </w:r>
    </w:p>
    <w:p w14:paraId="60A56F15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right="1388" w:hanging="267"/>
        <w:rPr>
          <w:sz w:val="24"/>
        </w:rPr>
      </w:pPr>
      <w:r w:rsidRPr="22F74AED">
        <w:rPr>
          <w:sz w:val="24"/>
          <w:szCs w:val="24"/>
        </w:rPr>
        <w:t>The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focus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of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motion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also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unclear.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motion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concerned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with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cuts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or promoting physiotherapy – what is the key focus – or is it both?</w:t>
      </w:r>
    </w:p>
    <w:p w14:paraId="7F41EE9B" w14:textId="77777777" w:rsidR="00A2024C" w:rsidRDefault="00A2024C" w:rsidP="00D779E2">
      <w:pPr>
        <w:pStyle w:val="BodyText"/>
        <w:spacing w:before="118" w:line="276" w:lineRule="auto"/>
        <w:ind w:left="142"/>
      </w:pPr>
    </w:p>
    <w:p w14:paraId="2FFA34ED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58EBCB6B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1CB18C92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2BC10337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271F30A7" w14:textId="2FC04C75" w:rsidR="001D649F" w:rsidRDefault="00B65037" w:rsidP="00D779E2">
      <w:pPr>
        <w:pStyle w:val="BodyText"/>
        <w:spacing w:before="118" w:line="276" w:lineRule="auto"/>
        <w:ind w:left="142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order</w:t>
      </w:r>
      <w:r w:rsidR="00D779E2"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example.</w:t>
      </w:r>
    </w:p>
    <w:p w14:paraId="729A47D0" w14:textId="77777777" w:rsidR="001D649F" w:rsidRDefault="001D649F" w:rsidP="00EF533D">
      <w:pPr>
        <w:pStyle w:val="BodyText"/>
        <w:spacing w:before="11" w:line="276" w:lineRule="auto"/>
        <w:ind w:left="0"/>
        <w:rPr>
          <w:sz w:val="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7681"/>
      </w:tblGrid>
      <w:tr w:rsidR="001D649F" w14:paraId="16ADC65D" w14:textId="77777777">
        <w:trPr>
          <w:trHeight w:val="51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23C1EBE7" w14:textId="77777777" w:rsidR="001D649F" w:rsidRDefault="00B65037" w:rsidP="00EF533D">
            <w:pPr>
              <w:pStyle w:val="TableParagraph"/>
              <w:spacing w:before="120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2"/>
                <w:sz w:val="24"/>
              </w:rPr>
              <w:t xml:space="preserve"> start:</w:t>
            </w:r>
          </w:p>
        </w:tc>
        <w:tc>
          <w:tcPr>
            <w:tcW w:w="7681" w:type="dxa"/>
            <w:tcBorders>
              <w:left w:val="single" w:sz="8" w:space="0" w:color="000000"/>
            </w:tcBorders>
          </w:tcPr>
          <w:p w14:paraId="6183C1C6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extremely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</w:tr>
      <w:tr w:rsidR="001D649F" w14:paraId="002310CF" w14:textId="77777777">
        <w:trPr>
          <w:trHeight w:val="110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239F93CF" w14:textId="77777777" w:rsidR="001D649F" w:rsidRDefault="00B65037" w:rsidP="00EF533D">
            <w:pPr>
              <w:pStyle w:val="TableParagraph"/>
              <w:spacing w:before="1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reason:</w:t>
            </w:r>
          </w:p>
        </w:tc>
        <w:tc>
          <w:tcPr>
            <w:tcW w:w="7681" w:type="dxa"/>
            <w:tcBorders>
              <w:left w:val="single" w:sz="8" w:space="0" w:color="000000"/>
              <w:right w:val="single" w:sz="8" w:space="0" w:color="000000"/>
            </w:tcBorders>
          </w:tcPr>
          <w:p w14:paraId="3BF6449D" w14:textId="77777777" w:rsidR="001D649F" w:rsidRDefault="00B65037" w:rsidP="00EF533D">
            <w:pPr>
              <w:pStyle w:val="TableParagraph"/>
              <w:spacing w:before="1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the detrimental impact the current financial cuts are having on services across the NHS.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Within physiotherapy there is increasing 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14:paraId="71B321C2" w14:textId="77777777" w:rsidR="001D649F" w:rsidRDefault="00B65037" w:rsidP="00EF533D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</w:tc>
      </w:tr>
      <w:tr w:rsidR="001D649F" w14:paraId="5D8C0F35" w14:textId="77777777">
        <w:trPr>
          <w:trHeight w:val="51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5C487617" w14:textId="77777777" w:rsidR="001D649F" w:rsidRDefault="00B65037" w:rsidP="00EF533D">
            <w:pPr>
              <w:pStyle w:val="TableParagraph"/>
              <w:spacing w:before="120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whom:</w:t>
            </w:r>
          </w:p>
        </w:tc>
        <w:tc>
          <w:tcPr>
            <w:tcW w:w="7681" w:type="dxa"/>
            <w:tcBorders>
              <w:left w:val="single" w:sz="8" w:space="0" w:color="000000"/>
              <w:right w:val="single" w:sz="8" w:space="0" w:color="000000"/>
            </w:tcBorders>
          </w:tcPr>
          <w:p w14:paraId="62E74698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1D649F" w14:paraId="385D51AF" w14:textId="77777777">
        <w:trPr>
          <w:trHeight w:val="1224"/>
        </w:trPr>
        <w:tc>
          <w:tcPr>
            <w:tcW w:w="2102" w:type="dxa"/>
            <w:tcBorders>
              <w:bottom w:val="single" w:sz="8" w:space="0" w:color="000000"/>
              <w:right w:val="single" w:sz="8" w:space="0" w:color="000000"/>
            </w:tcBorders>
          </w:tcPr>
          <w:p w14:paraId="613043DC" w14:textId="77777777" w:rsidR="001D649F" w:rsidRDefault="00B65037" w:rsidP="00EF533D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When:</w:t>
            </w:r>
          </w:p>
        </w:tc>
        <w:tc>
          <w:tcPr>
            <w:tcW w:w="7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466F" w14:textId="77777777" w:rsidR="001D649F" w:rsidRDefault="00B65037" w:rsidP="00EF533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  <w:tab w:val="left" w:pos="474"/>
              </w:tabs>
              <w:spacing w:line="276" w:lineRule="auto"/>
              <w:ind w:right="857" w:hanging="356"/>
              <w:rPr>
                <w:sz w:val="24"/>
              </w:rPr>
            </w:pPr>
            <w:r>
              <w:rPr>
                <w:sz w:val="24"/>
              </w:rPr>
              <w:t>Campaign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immediately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government to protect NHS funding; and</w:t>
            </w:r>
          </w:p>
          <w:p w14:paraId="39A2DF4D" w14:textId="77777777" w:rsidR="001D649F" w:rsidRDefault="00B65037" w:rsidP="00EF533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  <w:tab w:val="left" w:pos="474"/>
              </w:tabs>
              <w:spacing w:before="100" w:line="276" w:lineRule="auto"/>
              <w:ind w:right="122" w:hanging="356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physiotherapy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 ensure it is not considered an easy target for cuts.</w:t>
            </w:r>
          </w:p>
        </w:tc>
      </w:tr>
    </w:tbl>
    <w:p w14:paraId="6F136FB4" w14:textId="77777777" w:rsidR="001D649F" w:rsidRDefault="001D649F" w:rsidP="00EF533D">
      <w:pPr>
        <w:pStyle w:val="BodyText"/>
        <w:spacing w:before="6" w:line="276" w:lineRule="auto"/>
        <w:ind w:left="0"/>
      </w:pPr>
    </w:p>
    <w:p w14:paraId="73130552" w14:textId="7E5B30DF" w:rsidR="00CF11F7" w:rsidRDefault="005D421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t>Guidance/support for submitted motions</w:t>
      </w:r>
    </w:p>
    <w:p w14:paraId="37BFB496" w14:textId="77777777" w:rsidR="005D4217" w:rsidRDefault="005D4217" w:rsidP="00EF533D">
      <w:pPr>
        <w:pStyle w:val="Heading1"/>
        <w:tabs>
          <w:tab w:val="left" w:pos="681"/>
        </w:tabs>
        <w:spacing w:line="276" w:lineRule="auto"/>
        <w:ind w:left="114" w:firstLine="0"/>
      </w:pPr>
    </w:p>
    <w:p w14:paraId="4E090F79" w14:textId="21CB8C26" w:rsidR="005D4217" w:rsidRPr="008E5919" w:rsidRDefault="005D4217" w:rsidP="00D779E2">
      <w:pPr>
        <w:pStyle w:val="Heading1"/>
        <w:spacing w:line="276" w:lineRule="auto"/>
        <w:ind w:left="142" w:firstLine="0"/>
        <w:rPr>
          <w:b w:val="0"/>
          <w:bCs w:val="0"/>
        </w:rPr>
      </w:pPr>
      <w:r>
        <w:rPr>
          <w:b w:val="0"/>
          <w:bCs w:val="0"/>
        </w:rPr>
        <w:t xml:space="preserve">CSP </w:t>
      </w:r>
      <w:r w:rsidR="00FE0E2D">
        <w:rPr>
          <w:b w:val="0"/>
          <w:bCs w:val="0"/>
        </w:rPr>
        <w:t>colleagues</w:t>
      </w:r>
      <w:r>
        <w:rPr>
          <w:b w:val="0"/>
          <w:bCs w:val="0"/>
        </w:rPr>
        <w:t xml:space="preserve"> provide guidance to the Committee on whether work is already being progressed or </w:t>
      </w:r>
      <w:r w:rsidR="6EA6B08A">
        <w:rPr>
          <w:b w:val="0"/>
          <w:bCs w:val="0"/>
        </w:rPr>
        <w:t>t</w:t>
      </w:r>
      <w:r w:rsidR="00194AE3">
        <w:rPr>
          <w:b w:val="0"/>
          <w:bCs w:val="0"/>
        </w:rPr>
        <w:t>he motion is asking for</w:t>
      </w:r>
      <w:r w:rsidR="001261A3">
        <w:rPr>
          <w:b w:val="0"/>
          <w:bCs w:val="0"/>
        </w:rPr>
        <w:t xml:space="preserve"> something that would not be in the remit of the CSP.</w:t>
      </w:r>
    </w:p>
    <w:p w14:paraId="2395A1F3" w14:textId="77777777" w:rsidR="001261A3" w:rsidRPr="008E5919" w:rsidRDefault="001261A3" w:rsidP="00D779E2">
      <w:pPr>
        <w:pStyle w:val="Heading1"/>
        <w:spacing w:line="276" w:lineRule="auto"/>
        <w:ind w:left="142" w:firstLine="0"/>
        <w:rPr>
          <w:b w:val="0"/>
          <w:bCs w:val="0"/>
        </w:rPr>
      </w:pPr>
    </w:p>
    <w:p w14:paraId="10AAA9B7" w14:textId="18CC4960" w:rsidR="008E5919" w:rsidRPr="008E5919" w:rsidRDefault="001261A3" w:rsidP="00D779E2">
      <w:pPr>
        <w:pStyle w:val="Heading1"/>
        <w:spacing w:line="276" w:lineRule="auto"/>
        <w:ind w:left="142" w:firstLine="0"/>
        <w:rPr>
          <w:b w:val="0"/>
          <w:bCs w:val="0"/>
        </w:rPr>
      </w:pPr>
      <w:r>
        <w:rPr>
          <w:b w:val="0"/>
          <w:bCs w:val="0"/>
        </w:rPr>
        <w:t xml:space="preserve">This year </w:t>
      </w:r>
      <w:r w:rsidR="0034405C">
        <w:rPr>
          <w:b w:val="0"/>
          <w:bCs w:val="0"/>
        </w:rPr>
        <w:t xml:space="preserve">CSP </w:t>
      </w:r>
      <w:r w:rsidR="00FE0E2D">
        <w:rPr>
          <w:b w:val="0"/>
          <w:bCs w:val="0"/>
        </w:rPr>
        <w:t>colleagues</w:t>
      </w:r>
      <w:r w:rsidR="0034405C">
        <w:rPr>
          <w:b w:val="0"/>
          <w:bCs w:val="0"/>
        </w:rPr>
        <w:t xml:space="preserve"> </w:t>
      </w:r>
      <w:r w:rsidR="6B1F7A45">
        <w:rPr>
          <w:b w:val="0"/>
          <w:bCs w:val="0"/>
        </w:rPr>
        <w:t>will</w:t>
      </w:r>
      <w:r w:rsidR="0034405C">
        <w:rPr>
          <w:b w:val="0"/>
          <w:bCs w:val="0"/>
        </w:rPr>
        <w:t xml:space="preserve"> provide feedback to motion proposers prior to the motion being reviewed by the ARC Agenda </w:t>
      </w:r>
      <w:r w:rsidR="0034405C" w:rsidRPr="00FA2A97">
        <w:rPr>
          <w:b w:val="0"/>
          <w:bCs w:val="0"/>
        </w:rPr>
        <w:t>Committee in March 202</w:t>
      </w:r>
      <w:r w:rsidR="00331C73" w:rsidRPr="00FA2A97">
        <w:rPr>
          <w:b w:val="0"/>
          <w:bCs w:val="0"/>
        </w:rPr>
        <w:t>5</w:t>
      </w:r>
      <w:r w:rsidR="0034405C" w:rsidRPr="00FA2A97">
        <w:rPr>
          <w:b w:val="0"/>
          <w:bCs w:val="0"/>
        </w:rPr>
        <w:t xml:space="preserve">. </w:t>
      </w:r>
      <w:r w:rsidR="003F3CA9">
        <w:rPr>
          <w:b w:val="0"/>
          <w:bCs w:val="0"/>
        </w:rPr>
        <w:t>CSP colleagues</w:t>
      </w:r>
      <w:r w:rsidR="0034405C">
        <w:rPr>
          <w:b w:val="0"/>
          <w:bCs w:val="0"/>
        </w:rPr>
        <w:t xml:space="preserve"> are there to offer support /guidance but their role is not to rewrite your motion</w:t>
      </w:r>
      <w:r w:rsidR="008E5919">
        <w:rPr>
          <w:b w:val="0"/>
          <w:bCs w:val="0"/>
        </w:rPr>
        <w:t xml:space="preserve">. </w:t>
      </w:r>
      <w:r w:rsidR="03707B20">
        <w:rPr>
          <w:b w:val="0"/>
          <w:bCs w:val="0"/>
        </w:rPr>
        <w:t xml:space="preserve">You will have the option of redrafting your motion </w:t>
      </w:r>
      <w:r w:rsidR="1C446DC0">
        <w:rPr>
          <w:b w:val="0"/>
          <w:bCs w:val="0"/>
        </w:rPr>
        <w:t>following this guidance</w:t>
      </w:r>
      <w:r w:rsidR="03707B20">
        <w:rPr>
          <w:b w:val="0"/>
          <w:bCs w:val="0"/>
        </w:rPr>
        <w:t xml:space="preserve"> but p</w:t>
      </w:r>
      <w:r w:rsidR="5E8C935B">
        <w:rPr>
          <w:b w:val="0"/>
          <w:bCs w:val="0"/>
        </w:rPr>
        <w:t>lease</w:t>
      </w:r>
      <w:r w:rsidR="72513DB0">
        <w:rPr>
          <w:b w:val="0"/>
          <w:bCs w:val="0"/>
        </w:rPr>
        <w:t xml:space="preserve"> note that all motions submitted</w:t>
      </w:r>
      <w:r w:rsidR="05B71AEC">
        <w:rPr>
          <w:b w:val="0"/>
          <w:bCs w:val="0"/>
        </w:rPr>
        <w:t xml:space="preserve"> </w:t>
      </w:r>
      <w:r w:rsidR="72513DB0">
        <w:rPr>
          <w:b w:val="0"/>
          <w:bCs w:val="0"/>
        </w:rPr>
        <w:t>will be reviewed by the ARC Agenda Committee and cannot be withdrawn</w:t>
      </w:r>
      <w:r w:rsidR="61B3C256">
        <w:rPr>
          <w:b w:val="0"/>
          <w:bCs w:val="0"/>
        </w:rPr>
        <w:t>.</w:t>
      </w:r>
    </w:p>
    <w:p w14:paraId="54680D8E" w14:textId="77777777" w:rsidR="00CF11F7" w:rsidRDefault="00CF11F7" w:rsidP="00EF533D">
      <w:pPr>
        <w:pStyle w:val="Heading1"/>
        <w:tabs>
          <w:tab w:val="left" w:pos="681"/>
        </w:tabs>
        <w:spacing w:line="276" w:lineRule="auto"/>
        <w:ind w:firstLine="0"/>
      </w:pPr>
    </w:p>
    <w:p w14:paraId="57B13105" w14:textId="3BC01EBD" w:rsidR="001D649F" w:rsidRDefault="00B6503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t>Amendments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Motions</w:t>
      </w:r>
    </w:p>
    <w:p w14:paraId="43B2648F" w14:textId="17E08BD0" w:rsidR="001D649F" w:rsidRPr="00E62960" w:rsidRDefault="00B65037" w:rsidP="00D779E2">
      <w:pPr>
        <w:pStyle w:val="BodyText"/>
        <w:spacing w:before="120" w:line="276" w:lineRule="auto"/>
        <w:ind w:left="142" w:right="436"/>
      </w:pPr>
      <w:r w:rsidRPr="004B13FE">
        <w:t>Motions approved by the</w:t>
      </w:r>
      <w:r w:rsidRPr="004B13FE">
        <w:rPr>
          <w:spacing w:val="-7"/>
        </w:rPr>
        <w:t xml:space="preserve"> </w:t>
      </w:r>
      <w:r w:rsidRPr="004B13FE">
        <w:t xml:space="preserve">Agenda Committee will be published on </w:t>
      </w:r>
      <w:r w:rsidR="00E62960" w:rsidRPr="004B13FE">
        <w:rPr>
          <w:b/>
          <w:bCs/>
        </w:rPr>
        <w:t>Wednesday</w:t>
      </w:r>
      <w:r w:rsidR="00E62960" w:rsidRPr="004B13FE">
        <w:t xml:space="preserve"> </w:t>
      </w:r>
      <w:r w:rsidR="00DF0617" w:rsidRPr="004B13FE">
        <w:rPr>
          <w:b/>
        </w:rPr>
        <w:t>7</w:t>
      </w:r>
      <w:r w:rsidRPr="004B13FE">
        <w:rPr>
          <w:b/>
        </w:rPr>
        <w:t xml:space="preserve"> May 202</w:t>
      </w:r>
      <w:r w:rsidR="00E62960" w:rsidRPr="004B13FE">
        <w:rPr>
          <w:b/>
        </w:rPr>
        <w:t>5</w:t>
      </w:r>
      <w:r w:rsidRPr="004B13FE">
        <w:rPr>
          <w:i/>
        </w:rPr>
        <w:t xml:space="preserve">. </w:t>
      </w:r>
      <w:r w:rsidRPr="004B13FE">
        <w:t>At</w:t>
      </w:r>
      <w:r w:rsidRPr="004B13FE">
        <w:rPr>
          <w:spacing w:val="-2"/>
        </w:rPr>
        <w:t xml:space="preserve"> </w:t>
      </w:r>
      <w:r w:rsidRPr="004B13FE">
        <w:t>this</w:t>
      </w:r>
      <w:r w:rsidRPr="004B13FE">
        <w:rPr>
          <w:spacing w:val="-2"/>
        </w:rPr>
        <w:t xml:space="preserve"> </w:t>
      </w:r>
      <w:r w:rsidRPr="004B13FE">
        <w:t>stage,</w:t>
      </w:r>
      <w:r w:rsidRPr="004B13FE">
        <w:rPr>
          <w:spacing w:val="-2"/>
        </w:rPr>
        <w:t xml:space="preserve"> </w:t>
      </w:r>
      <w:r w:rsidRPr="004B13FE">
        <w:t>all</w:t>
      </w:r>
      <w:r w:rsidRPr="004B13FE">
        <w:rPr>
          <w:spacing w:val="-2"/>
        </w:rPr>
        <w:t xml:space="preserve"> </w:t>
      </w:r>
      <w:r w:rsidRPr="004B13FE">
        <w:t>groups</w:t>
      </w:r>
      <w:r w:rsidRPr="004B13FE">
        <w:rPr>
          <w:spacing w:val="-2"/>
        </w:rPr>
        <w:t xml:space="preserve"> </w:t>
      </w:r>
      <w:r w:rsidRPr="004B13FE">
        <w:t>have</w:t>
      </w:r>
      <w:r w:rsidRPr="004B13FE">
        <w:rPr>
          <w:spacing w:val="-2"/>
        </w:rPr>
        <w:t xml:space="preserve"> </w:t>
      </w:r>
      <w:r w:rsidRPr="004B13FE">
        <w:t>the</w:t>
      </w:r>
      <w:r w:rsidRPr="004B13FE">
        <w:rPr>
          <w:spacing w:val="-4"/>
        </w:rPr>
        <w:t xml:space="preserve"> </w:t>
      </w:r>
      <w:r w:rsidRPr="004B13FE">
        <w:t>opportunity</w:t>
      </w:r>
      <w:r w:rsidRPr="004B13FE">
        <w:rPr>
          <w:spacing w:val="-1"/>
        </w:rPr>
        <w:t xml:space="preserve"> </w:t>
      </w:r>
      <w:r w:rsidRPr="004B13FE">
        <w:t>to review</w:t>
      </w:r>
      <w:r w:rsidRPr="004B13FE">
        <w:rPr>
          <w:spacing w:val="-3"/>
        </w:rPr>
        <w:t xml:space="preserve"> </w:t>
      </w:r>
      <w:r w:rsidRPr="004B13FE">
        <w:t>the</w:t>
      </w:r>
      <w:r w:rsidRPr="004B13FE">
        <w:rPr>
          <w:spacing w:val="-3"/>
        </w:rPr>
        <w:t xml:space="preserve"> </w:t>
      </w:r>
      <w:r w:rsidRPr="004B13FE">
        <w:t>motions</w:t>
      </w:r>
      <w:r w:rsidRPr="004B13FE">
        <w:rPr>
          <w:spacing w:val="-2"/>
        </w:rPr>
        <w:t xml:space="preserve"> </w:t>
      </w:r>
      <w:r w:rsidRPr="004B13FE">
        <w:t>and</w:t>
      </w:r>
      <w:r w:rsidRPr="004B13FE">
        <w:rPr>
          <w:spacing w:val="-3"/>
        </w:rPr>
        <w:t xml:space="preserve"> </w:t>
      </w:r>
      <w:r w:rsidRPr="004B13FE">
        <w:t>decide</w:t>
      </w:r>
      <w:r w:rsidRPr="004B13FE">
        <w:rPr>
          <w:spacing w:val="-2"/>
        </w:rPr>
        <w:t xml:space="preserve"> </w:t>
      </w:r>
      <w:r w:rsidRPr="004B13FE">
        <w:t>if</w:t>
      </w:r>
      <w:r w:rsidRPr="004B13FE">
        <w:rPr>
          <w:spacing w:val="-2"/>
        </w:rPr>
        <w:t xml:space="preserve"> </w:t>
      </w:r>
      <w:r w:rsidRPr="004B13FE">
        <w:t>they</w:t>
      </w:r>
      <w:r w:rsidRPr="004B13FE">
        <w:rPr>
          <w:spacing w:val="-2"/>
        </w:rPr>
        <w:t xml:space="preserve"> </w:t>
      </w:r>
      <w:r>
        <w:t xml:space="preserve">want to submit </w:t>
      </w:r>
      <w:r w:rsidRPr="004B13FE">
        <w:t xml:space="preserve">an amendment to another group’s motion. This should be an alternative or addition to the original motion and should not distort or contradict it. The amendment should be submitted to </w:t>
      </w:r>
      <w:hyperlink r:id="rId29">
        <w:r w:rsidRPr="004B13FE">
          <w:rPr>
            <w:u w:val="single" w:color="AC1F1F"/>
          </w:rPr>
          <w:t>arcmotion@csp.org.uk</w:t>
        </w:r>
      </w:hyperlink>
      <w:r w:rsidR="00C6629F" w:rsidRPr="004B13FE">
        <w:rPr>
          <w:spacing w:val="80"/>
        </w:rPr>
        <w:t xml:space="preserve"> </w:t>
      </w:r>
      <w:r w:rsidRPr="004B13FE">
        <w:t xml:space="preserve">by </w:t>
      </w:r>
      <w:r w:rsidRPr="004B13FE">
        <w:rPr>
          <w:b/>
        </w:rPr>
        <w:t>12 noon on T</w:t>
      </w:r>
      <w:r w:rsidR="00E62960" w:rsidRPr="004B13FE">
        <w:rPr>
          <w:b/>
        </w:rPr>
        <w:t xml:space="preserve">uesday 20 </w:t>
      </w:r>
      <w:r w:rsidRPr="004B13FE">
        <w:rPr>
          <w:b/>
        </w:rPr>
        <w:t>May 202</w:t>
      </w:r>
      <w:r w:rsidR="00C62A40" w:rsidRPr="004B13FE">
        <w:rPr>
          <w:b/>
        </w:rPr>
        <w:t xml:space="preserve">4 </w:t>
      </w:r>
      <w:r w:rsidRPr="004B13FE">
        <w:t>and copied to the proposing group.</w:t>
      </w:r>
    </w:p>
    <w:p w14:paraId="2DC89053" w14:textId="77777777" w:rsidR="001D649F" w:rsidRDefault="00B65037" w:rsidP="00D779E2">
      <w:pPr>
        <w:pStyle w:val="BodyText"/>
        <w:spacing w:before="121" w:line="276" w:lineRule="auto"/>
        <w:ind w:left="142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accepts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main</w:t>
      </w:r>
    </w:p>
    <w:p w14:paraId="025599D8" w14:textId="77777777" w:rsidR="001D649F" w:rsidRDefault="00B65037" w:rsidP="00D779E2">
      <w:pPr>
        <w:pStyle w:val="BodyText"/>
        <w:spacing w:line="276" w:lineRule="auto"/>
        <w:ind w:left="142" w:right="371"/>
      </w:pPr>
      <w:r>
        <w:t>motion,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accepted,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 amendment and the original motion will be debated and voted on separately at</w:t>
      </w:r>
      <w:r>
        <w:rPr>
          <w:spacing w:val="-6"/>
        </w:rPr>
        <w:t xml:space="preserve"> </w:t>
      </w:r>
      <w:r>
        <w:t>ARC.</w:t>
      </w:r>
    </w:p>
    <w:p w14:paraId="28FBB735" w14:textId="77777777" w:rsidR="001D649F" w:rsidRDefault="00B65037" w:rsidP="00D779E2">
      <w:pPr>
        <w:pStyle w:val="BodyText"/>
        <w:spacing w:before="120" w:line="276" w:lineRule="auto"/>
        <w:ind w:left="142" w:right="607"/>
      </w:pPr>
      <w:r>
        <w:rPr>
          <w:b/>
          <w:i/>
        </w:rPr>
        <w:t>It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amending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group’s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responsibility</w:t>
      </w:r>
      <w:r>
        <w:rPr>
          <w:b/>
          <w:i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 motion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when submitting it.</w:t>
      </w:r>
      <w:r>
        <w:rPr>
          <w:spacing w:val="40"/>
        </w:rPr>
        <w:t xml:space="preserve"> </w:t>
      </w:r>
      <w:r>
        <w:t>The group proposing the amendment becomes the seconder of the substantive motion as amended.</w:t>
      </w:r>
    </w:p>
    <w:p w14:paraId="5BB02786" w14:textId="77777777" w:rsidR="001D649F" w:rsidRDefault="001D649F" w:rsidP="00EF533D">
      <w:pPr>
        <w:pStyle w:val="BodyText"/>
        <w:spacing w:line="276" w:lineRule="auto"/>
        <w:ind w:left="0"/>
      </w:pPr>
    </w:p>
    <w:p w14:paraId="75B0F874" w14:textId="77777777" w:rsidR="004B13FE" w:rsidRDefault="004B13FE" w:rsidP="00EF533D">
      <w:pPr>
        <w:pStyle w:val="BodyText"/>
        <w:spacing w:line="276" w:lineRule="auto"/>
        <w:ind w:left="0"/>
      </w:pPr>
    </w:p>
    <w:p w14:paraId="0FE92429" w14:textId="77777777" w:rsidR="001D649F" w:rsidRDefault="00B6503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t>Emergency</w:t>
      </w:r>
      <w:r>
        <w:rPr>
          <w:spacing w:val="-1"/>
        </w:rPr>
        <w:t xml:space="preserve"> </w:t>
      </w:r>
      <w:r>
        <w:rPr>
          <w:spacing w:val="-2"/>
        </w:rPr>
        <w:t>Motions</w:t>
      </w:r>
    </w:p>
    <w:p w14:paraId="7E1D029F" w14:textId="06DC2E46" w:rsidR="001D649F" w:rsidRPr="004B13FE" w:rsidRDefault="00B65037" w:rsidP="00D779E2">
      <w:pPr>
        <w:pStyle w:val="BodyText"/>
        <w:spacing w:before="120" w:line="276" w:lineRule="auto"/>
        <w:ind w:left="0" w:right="730"/>
      </w:pPr>
      <w:r w:rsidRPr="004B13FE">
        <w:t xml:space="preserve">An emergency motion deals with business that has arisen since the final date for submission of </w:t>
      </w:r>
      <w:r w:rsidR="00CD684F" w:rsidRPr="004B13FE">
        <w:t>motions,</w:t>
      </w:r>
      <w:r w:rsidRPr="004B13FE">
        <w:t xml:space="preserve"> between </w:t>
      </w:r>
      <w:r w:rsidR="00C62A40" w:rsidRPr="004B13FE">
        <w:rPr>
          <w:b/>
          <w:bCs/>
        </w:rPr>
        <w:t>2</w:t>
      </w:r>
      <w:r w:rsidR="00E62960" w:rsidRPr="004B13FE">
        <w:rPr>
          <w:b/>
          <w:bCs/>
        </w:rPr>
        <w:t>1</w:t>
      </w:r>
      <w:r w:rsidR="00C62A40" w:rsidRPr="004B13FE">
        <w:rPr>
          <w:b/>
          <w:bCs/>
        </w:rPr>
        <w:t xml:space="preserve"> February</w:t>
      </w:r>
      <w:r w:rsidRPr="004B13FE">
        <w:rPr>
          <w:b/>
        </w:rPr>
        <w:t xml:space="preserve"> 202</w:t>
      </w:r>
      <w:r w:rsidR="00E62960" w:rsidRPr="004B13FE">
        <w:rPr>
          <w:b/>
        </w:rPr>
        <w:t>5</w:t>
      </w:r>
      <w:r w:rsidRPr="004B13FE">
        <w:rPr>
          <w:b/>
        </w:rPr>
        <w:t xml:space="preserve"> and </w:t>
      </w:r>
      <w:r w:rsidR="00E62960" w:rsidRPr="004B13FE">
        <w:rPr>
          <w:b/>
        </w:rPr>
        <w:t>20</w:t>
      </w:r>
      <w:r w:rsidRPr="004B13FE">
        <w:rPr>
          <w:b/>
        </w:rPr>
        <w:t xml:space="preserve"> </w:t>
      </w:r>
      <w:r w:rsidR="00E62960" w:rsidRPr="004B13FE">
        <w:rPr>
          <w:b/>
        </w:rPr>
        <w:t xml:space="preserve">May </w:t>
      </w:r>
      <w:r w:rsidRPr="004B13FE">
        <w:rPr>
          <w:b/>
        </w:rPr>
        <w:t>202</w:t>
      </w:r>
      <w:r w:rsidR="00E62960" w:rsidRPr="004B13FE">
        <w:rPr>
          <w:b/>
        </w:rPr>
        <w:t>5</w:t>
      </w:r>
      <w:r w:rsidRPr="004B13FE">
        <w:t>.</w:t>
      </w:r>
      <w:r w:rsidRPr="004B13FE">
        <w:rPr>
          <w:spacing w:val="40"/>
        </w:rPr>
        <w:t xml:space="preserve"> </w:t>
      </w:r>
      <w:r w:rsidRPr="004B13FE">
        <w:t>Emergency Motions</w:t>
      </w:r>
      <w:r w:rsidRPr="004B13FE">
        <w:rPr>
          <w:spacing w:val="-3"/>
        </w:rPr>
        <w:t xml:space="preserve"> </w:t>
      </w:r>
      <w:r w:rsidRPr="004B13FE">
        <w:t>must</w:t>
      </w:r>
      <w:r w:rsidRPr="004B13FE">
        <w:rPr>
          <w:spacing w:val="-3"/>
        </w:rPr>
        <w:t xml:space="preserve"> </w:t>
      </w:r>
      <w:r w:rsidRPr="004B13FE">
        <w:t>be</w:t>
      </w:r>
      <w:r w:rsidRPr="004B13FE">
        <w:rPr>
          <w:spacing w:val="-3"/>
        </w:rPr>
        <w:t xml:space="preserve"> </w:t>
      </w:r>
      <w:r w:rsidRPr="004B13FE">
        <w:t>submitted</w:t>
      </w:r>
      <w:r w:rsidRPr="004B13FE">
        <w:rPr>
          <w:spacing w:val="-3"/>
        </w:rPr>
        <w:t xml:space="preserve"> </w:t>
      </w:r>
      <w:r w:rsidRPr="004B13FE">
        <w:t>in</w:t>
      </w:r>
      <w:r w:rsidRPr="004B13FE">
        <w:rPr>
          <w:spacing w:val="-3"/>
        </w:rPr>
        <w:t xml:space="preserve"> </w:t>
      </w:r>
      <w:r w:rsidRPr="004B13FE">
        <w:t>writing</w:t>
      </w:r>
      <w:r w:rsidRPr="004B13FE">
        <w:rPr>
          <w:spacing w:val="-3"/>
        </w:rPr>
        <w:t xml:space="preserve"> </w:t>
      </w:r>
      <w:r w:rsidRPr="004B13FE">
        <w:t>by</w:t>
      </w:r>
      <w:r w:rsidRPr="004B13FE">
        <w:rPr>
          <w:spacing w:val="-3"/>
        </w:rPr>
        <w:t xml:space="preserve"> </w:t>
      </w:r>
      <w:r w:rsidRPr="004B13FE">
        <w:t>e-mail</w:t>
      </w:r>
      <w:r w:rsidRPr="004B13FE">
        <w:rPr>
          <w:spacing w:val="-3"/>
        </w:rPr>
        <w:t xml:space="preserve"> </w:t>
      </w:r>
      <w:r w:rsidRPr="004B13FE">
        <w:t>to</w:t>
      </w:r>
      <w:r w:rsidRPr="004B13FE">
        <w:rPr>
          <w:spacing w:val="-3"/>
        </w:rPr>
        <w:t xml:space="preserve"> </w:t>
      </w:r>
      <w:hyperlink r:id="rId30">
        <w:r w:rsidRPr="004B13FE">
          <w:rPr>
            <w:u w:val="single" w:color="AC1F1F"/>
          </w:rPr>
          <w:t>arcmotion@csp.org.uk</w:t>
        </w:r>
      </w:hyperlink>
      <w:r w:rsidRPr="004B13FE">
        <w:rPr>
          <w:spacing w:val="-2"/>
        </w:rPr>
        <w:t xml:space="preserve"> </w:t>
      </w:r>
      <w:r w:rsidRPr="004B13FE">
        <w:t>by</w:t>
      </w:r>
      <w:r w:rsidRPr="004B13FE">
        <w:rPr>
          <w:spacing w:val="-5"/>
        </w:rPr>
        <w:t xml:space="preserve"> </w:t>
      </w:r>
      <w:r w:rsidRPr="004B13FE">
        <w:t>noon</w:t>
      </w:r>
      <w:r w:rsidRPr="004B13FE">
        <w:rPr>
          <w:spacing w:val="-3"/>
        </w:rPr>
        <w:t xml:space="preserve"> </w:t>
      </w:r>
      <w:r w:rsidRPr="004B13FE">
        <w:t xml:space="preserve">on </w:t>
      </w:r>
      <w:r w:rsidR="00E62960" w:rsidRPr="004B13FE">
        <w:rPr>
          <w:b/>
          <w:bCs/>
        </w:rPr>
        <w:t>Tuesday 20 May 2025</w:t>
      </w:r>
      <w:r w:rsidRPr="004B13FE">
        <w:rPr>
          <w:b/>
          <w:bCs/>
        </w:rPr>
        <w:t>.</w:t>
      </w:r>
    </w:p>
    <w:p w14:paraId="39FA83C6" w14:textId="41EF82B0" w:rsidR="001D649F" w:rsidRPr="004B13FE" w:rsidRDefault="00B65037" w:rsidP="00D779E2">
      <w:pPr>
        <w:pStyle w:val="BodyText"/>
        <w:spacing w:before="120" w:line="276" w:lineRule="auto"/>
        <w:ind w:left="0" w:right="730"/>
      </w:pPr>
      <w:r w:rsidRPr="004B13FE">
        <w:t>After that date, emergency motions should deal only with business that has arisen between</w:t>
      </w:r>
      <w:r w:rsidRPr="004B13FE">
        <w:rPr>
          <w:spacing w:val="-2"/>
        </w:rPr>
        <w:t xml:space="preserve"> </w:t>
      </w:r>
      <w:r w:rsidR="00E62960" w:rsidRPr="004B13FE">
        <w:rPr>
          <w:b/>
          <w:bCs/>
          <w:spacing w:val="-2"/>
        </w:rPr>
        <w:t>20 May</w:t>
      </w:r>
      <w:r w:rsidRPr="004B13FE">
        <w:rPr>
          <w:b/>
          <w:bCs/>
          <w:spacing w:val="40"/>
        </w:rPr>
        <w:t xml:space="preserve"> </w:t>
      </w:r>
      <w:r w:rsidRPr="004B13FE">
        <w:rPr>
          <w:b/>
        </w:rPr>
        <w:t>–</w:t>
      </w:r>
      <w:r w:rsidRPr="004B13FE">
        <w:rPr>
          <w:b/>
          <w:spacing w:val="-2"/>
        </w:rPr>
        <w:t xml:space="preserve"> </w:t>
      </w:r>
      <w:r w:rsidR="00E62960" w:rsidRPr="004B13FE">
        <w:rPr>
          <w:b/>
          <w:spacing w:val="-2"/>
        </w:rPr>
        <w:t>3</w:t>
      </w:r>
      <w:r w:rsidRPr="004B13FE">
        <w:rPr>
          <w:b/>
          <w:spacing w:val="-2"/>
        </w:rPr>
        <w:t xml:space="preserve"> </w:t>
      </w:r>
      <w:r w:rsidRPr="004B13FE">
        <w:rPr>
          <w:b/>
        </w:rPr>
        <w:t>June</w:t>
      </w:r>
      <w:r w:rsidRPr="004B13FE">
        <w:rPr>
          <w:b/>
          <w:spacing w:val="-2"/>
        </w:rPr>
        <w:t xml:space="preserve"> </w:t>
      </w:r>
      <w:r w:rsidRPr="004B13FE">
        <w:rPr>
          <w:b/>
        </w:rPr>
        <w:t>202</w:t>
      </w:r>
      <w:r w:rsidR="00E62960" w:rsidRPr="004B13FE">
        <w:rPr>
          <w:b/>
        </w:rPr>
        <w:t>5</w:t>
      </w:r>
      <w:r w:rsidRPr="004B13FE">
        <w:rPr>
          <w:b/>
        </w:rPr>
        <w:t>.</w:t>
      </w:r>
      <w:r w:rsidRPr="004B13FE">
        <w:rPr>
          <w:b/>
          <w:spacing w:val="40"/>
        </w:rPr>
        <w:t xml:space="preserve"> </w:t>
      </w:r>
      <w:r w:rsidRPr="004B13FE">
        <w:t>They</w:t>
      </w:r>
      <w:r w:rsidRPr="004B13FE">
        <w:rPr>
          <w:spacing w:val="-2"/>
        </w:rPr>
        <w:t xml:space="preserve"> </w:t>
      </w:r>
      <w:r w:rsidRPr="004B13FE">
        <w:t>will</w:t>
      </w:r>
      <w:r w:rsidRPr="004B13FE">
        <w:rPr>
          <w:spacing w:val="-2"/>
        </w:rPr>
        <w:t xml:space="preserve"> </w:t>
      </w:r>
      <w:r w:rsidRPr="004B13FE">
        <w:t>only</w:t>
      </w:r>
      <w:r w:rsidRPr="004B13FE">
        <w:rPr>
          <w:spacing w:val="-2"/>
        </w:rPr>
        <w:t xml:space="preserve"> </w:t>
      </w:r>
      <w:r w:rsidRPr="004B13FE">
        <w:t>be</w:t>
      </w:r>
      <w:r w:rsidRPr="004B13FE">
        <w:rPr>
          <w:spacing w:val="-2"/>
        </w:rPr>
        <w:t xml:space="preserve"> </w:t>
      </w:r>
      <w:r w:rsidRPr="004B13FE">
        <w:t>accepted</w:t>
      </w:r>
      <w:r w:rsidRPr="004B13FE">
        <w:rPr>
          <w:spacing w:val="-2"/>
        </w:rPr>
        <w:t xml:space="preserve"> </w:t>
      </w:r>
      <w:r w:rsidRPr="004B13FE">
        <w:t>by</w:t>
      </w:r>
      <w:r w:rsidRPr="004B13FE">
        <w:rPr>
          <w:spacing w:val="-2"/>
        </w:rPr>
        <w:t xml:space="preserve"> </w:t>
      </w:r>
      <w:r w:rsidRPr="004B13FE">
        <w:t>the</w:t>
      </w:r>
      <w:r w:rsidRPr="004B13FE">
        <w:rPr>
          <w:spacing w:val="-15"/>
        </w:rPr>
        <w:t xml:space="preserve"> </w:t>
      </w:r>
      <w:r w:rsidRPr="004B13FE">
        <w:t>Agenda</w:t>
      </w:r>
      <w:r w:rsidRPr="004B13FE">
        <w:rPr>
          <w:spacing w:val="-2"/>
        </w:rPr>
        <w:t xml:space="preserve"> </w:t>
      </w:r>
      <w:r w:rsidRPr="004B13FE">
        <w:t>Committee</w:t>
      </w:r>
      <w:r w:rsidRPr="004B13FE">
        <w:rPr>
          <w:spacing w:val="-2"/>
        </w:rPr>
        <w:t xml:space="preserve"> </w:t>
      </w:r>
      <w:r w:rsidRPr="004B13FE">
        <w:t>if:</w:t>
      </w:r>
    </w:p>
    <w:p w14:paraId="5A9E2010" w14:textId="77777777" w:rsidR="001D649F" w:rsidRDefault="00B65037" w:rsidP="00D779E2">
      <w:pPr>
        <w:pStyle w:val="ListParagraph"/>
        <w:numPr>
          <w:ilvl w:val="0"/>
          <w:numId w:val="1"/>
        </w:numPr>
        <w:tabs>
          <w:tab w:val="left" w:pos="993"/>
        </w:tabs>
        <w:spacing w:before="120" w:line="276" w:lineRule="auto"/>
        <w:ind w:left="851" w:hanging="284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considers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importance;</w:t>
      </w:r>
    </w:p>
    <w:p w14:paraId="7F40FD8B" w14:textId="77777777" w:rsidR="001D649F" w:rsidRDefault="00B65037" w:rsidP="00D779E2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notifying</w:t>
      </w:r>
      <w:r>
        <w:rPr>
          <w:spacing w:val="-2"/>
          <w:sz w:val="24"/>
        </w:rPr>
        <w:t xml:space="preserve"> </w:t>
      </w:r>
      <w:r>
        <w:rPr>
          <w:sz w:val="24"/>
        </w:rPr>
        <w:t>them;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B4BC7BC" w14:textId="77777777" w:rsidR="001D649F" w:rsidRDefault="00B65037" w:rsidP="00CD684F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851" w:right="1179" w:hanging="284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circulated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consideration.</w:t>
      </w:r>
    </w:p>
    <w:p w14:paraId="253A7C72" w14:textId="77777777" w:rsidR="001D649F" w:rsidRDefault="00B65037" w:rsidP="00CD684F">
      <w:pPr>
        <w:pStyle w:val="BodyText"/>
        <w:spacing w:before="118" w:line="276" w:lineRule="auto"/>
        <w:ind w:right="371"/>
      </w:pPr>
      <w:r>
        <w:t>Emergency</w:t>
      </w:r>
      <w:r>
        <w:rPr>
          <w:spacing w:val="-3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arisen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day of</w:t>
      </w:r>
      <w:r>
        <w:rPr>
          <w:spacing w:val="-6"/>
        </w:rPr>
        <w:t xml:space="preserve"> </w:t>
      </w:r>
      <w:r>
        <w:t>ARC should be notified in writing to the CSP without delay.</w:t>
      </w:r>
    </w:p>
    <w:p w14:paraId="51A00D07" w14:textId="77777777" w:rsidR="001D649F" w:rsidRDefault="001D649F" w:rsidP="00CD684F">
      <w:pPr>
        <w:pStyle w:val="BodyText"/>
        <w:spacing w:before="5" w:line="276" w:lineRule="auto"/>
        <w:ind w:left="0"/>
        <w:rPr>
          <w:sz w:val="32"/>
        </w:rPr>
      </w:pPr>
    </w:p>
    <w:p w14:paraId="0420A861" w14:textId="60BF2CC6" w:rsidR="001D649F" w:rsidRDefault="00B65037" w:rsidP="00CD684F">
      <w:pPr>
        <w:spacing w:line="276" w:lineRule="auto"/>
        <w:ind w:left="114"/>
        <w:rPr>
          <w:i/>
          <w:sz w:val="24"/>
        </w:rPr>
      </w:pPr>
      <w:r>
        <w:rPr>
          <w:i/>
          <w:sz w:val="24"/>
        </w:rPr>
        <w:t>December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E62960">
        <w:rPr>
          <w:i/>
          <w:spacing w:val="-4"/>
          <w:sz w:val="24"/>
        </w:rPr>
        <w:t>4</w:t>
      </w:r>
    </w:p>
    <w:sectPr w:rsidR="001D649F" w:rsidSect="005E44B8">
      <w:headerReference w:type="default" r:id="rId31"/>
      <w:footerReference w:type="default" r:id="rId32"/>
      <w:pgSz w:w="11910" w:h="16840"/>
      <w:pgMar w:top="1702" w:right="740" w:bottom="1200" w:left="10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1A50" w14:textId="77777777" w:rsidR="00EC727D" w:rsidRDefault="00EC727D">
      <w:r>
        <w:separator/>
      </w:r>
    </w:p>
  </w:endnote>
  <w:endnote w:type="continuationSeparator" w:id="0">
    <w:p w14:paraId="64AF3521" w14:textId="77777777" w:rsidR="00EC727D" w:rsidRDefault="00EC727D">
      <w:r>
        <w:continuationSeparator/>
      </w:r>
    </w:p>
  </w:endnote>
  <w:endnote w:type="continuationNotice" w:id="1">
    <w:p w14:paraId="0CEBF3D7" w14:textId="77777777" w:rsidR="00EC727D" w:rsidRDefault="00EC7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F0BC" w14:textId="77777777" w:rsidR="001D649F" w:rsidRDefault="00B6503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9ACAB3" wp14:editId="125EFA7D">
              <wp:simplePos x="0" y="0"/>
              <wp:positionH relativeFrom="page">
                <wp:posOffset>6484620</wp:posOffset>
              </wp:positionH>
              <wp:positionV relativeFrom="page">
                <wp:posOffset>9905354</wp:posOffset>
              </wp:positionV>
              <wp:extent cx="3689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C4F7F" w14:textId="77777777" w:rsidR="001D649F" w:rsidRDefault="00B65037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="http://schemas.openxmlformats.org/drawingml/2006/main" xmlns:arto="http://schemas.microsoft.com/office/word/2006/arto">
          <w:pict>
            <v:shapetype id="_x0000_t202" coordsize="21600,21600" o:spt="202" path="m,l,21600r21600,l21600,xe" w14:anchorId="099ACAB3">
              <v:stroke joinstyle="miter"/>
              <v:path gradientshapeok="t" o:connecttype="rect"/>
            </v:shapetype>
            <v:shape id="Text Box 1" style="position:absolute;margin-left:510.6pt;margin-top:779.95pt;width:29.05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">
              <v:textbox inset="0,0,0,0">
                <w:txbxContent>
                  <w:p w:rsidR="001D649F" w:rsidRDefault="00B65037" w14:paraId="60BC4F7F" w14:textId="77777777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EC6C" w14:textId="77777777" w:rsidR="00EC727D" w:rsidRDefault="00EC727D">
      <w:r>
        <w:separator/>
      </w:r>
    </w:p>
  </w:footnote>
  <w:footnote w:type="continuationSeparator" w:id="0">
    <w:p w14:paraId="5EADF866" w14:textId="77777777" w:rsidR="00EC727D" w:rsidRDefault="00EC727D">
      <w:r>
        <w:continuationSeparator/>
      </w:r>
    </w:p>
  </w:footnote>
  <w:footnote w:type="continuationNotice" w:id="1">
    <w:p w14:paraId="71EC404C" w14:textId="77777777" w:rsidR="00EC727D" w:rsidRDefault="00EC7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B316" w14:textId="3E4C1C77" w:rsidR="00216175" w:rsidRDefault="0021617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0480BF" wp14:editId="22CAF47A">
          <wp:simplePos x="0" y="0"/>
          <wp:positionH relativeFrom="column">
            <wp:posOffset>-243840</wp:posOffset>
          </wp:positionH>
          <wp:positionV relativeFrom="paragraph">
            <wp:posOffset>160020</wp:posOffset>
          </wp:positionV>
          <wp:extent cx="2712720" cy="678180"/>
          <wp:effectExtent l="0" t="0" r="0" b="7620"/>
          <wp:wrapSquare wrapText="bothSides"/>
          <wp:docPr id="7473261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8F6"/>
    <w:multiLevelType w:val="hybridMultilevel"/>
    <w:tmpl w:val="9DDC894E"/>
    <w:lvl w:ilvl="0" w:tplc="02B2D3C8">
      <w:numFmt w:val="bullet"/>
      <w:lvlText w:val=""/>
      <w:lvlJc w:val="left"/>
      <w:pPr>
        <w:ind w:left="682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28BE9E">
      <w:numFmt w:val="bullet"/>
      <w:lvlText w:val="•"/>
      <w:lvlJc w:val="left"/>
      <w:pPr>
        <w:ind w:left="1626" w:hanging="568"/>
      </w:pPr>
      <w:rPr>
        <w:rFonts w:hint="default"/>
        <w:lang w:val="en-US" w:eastAsia="en-US" w:bidi="ar-SA"/>
      </w:rPr>
    </w:lvl>
    <w:lvl w:ilvl="2" w:tplc="5F387570">
      <w:numFmt w:val="bullet"/>
      <w:lvlText w:val="•"/>
      <w:lvlJc w:val="left"/>
      <w:pPr>
        <w:ind w:left="2573" w:hanging="568"/>
      </w:pPr>
      <w:rPr>
        <w:rFonts w:hint="default"/>
        <w:lang w:val="en-US" w:eastAsia="en-US" w:bidi="ar-SA"/>
      </w:rPr>
    </w:lvl>
    <w:lvl w:ilvl="3" w:tplc="D318D410">
      <w:numFmt w:val="bullet"/>
      <w:lvlText w:val="•"/>
      <w:lvlJc w:val="left"/>
      <w:pPr>
        <w:ind w:left="3519" w:hanging="568"/>
      </w:pPr>
      <w:rPr>
        <w:rFonts w:hint="default"/>
        <w:lang w:val="en-US" w:eastAsia="en-US" w:bidi="ar-SA"/>
      </w:rPr>
    </w:lvl>
    <w:lvl w:ilvl="4" w:tplc="22B0458A">
      <w:numFmt w:val="bullet"/>
      <w:lvlText w:val="•"/>
      <w:lvlJc w:val="left"/>
      <w:pPr>
        <w:ind w:left="4466" w:hanging="568"/>
      </w:pPr>
      <w:rPr>
        <w:rFonts w:hint="default"/>
        <w:lang w:val="en-US" w:eastAsia="en-US" w:bidi="ar-SA"/>
      </w:rPr>
    </w:lvl>
    <w:lvl w:ilvl="5" w:tplc="1BE448E6">
      <w:numFmt w:val="bullet"/>
      <w:lvlText w:val="•"/>
      <w:lvlJc w:val="left"/>
      <w:pPr>
        <w:ind w:left="5412" w:hanging="568"/>
      </w:pPr>
      <w:rPr>
        <w:rFonts w:hint="default"/>
        <w:lang w:val="en-US" w:eastAsia="en-US" w:bidi="ar-SA"/>
      </w:rPr>
    </w:lvl>
    <w:lvl w:ilvl="6" w:tplc="150CCC2C">
      <w:numFmt w:val="bullet"/>
      <w:lvlText w:val="•"/>
      <w:lvlJc w:val="left"/>
      <w:pPr>
        <w:ind w:left="6359" w:hanging="568"/>
      </w:pPr>
      <w:rPr>
        <w:rFonts w:hint="default"/>
        <w:lang w:val="en-US" w:eastAsia="en-US" w:bidi="ar-SA"/>
      </w:rPr>
    </w:lvl>
    <w:lvl w:ilvl="7" w:tplc="6E1C9FF6">
      <w:numFmt w:val="bullet"/>
      <w:lvlText w:val="•"/>
      <w:lvlJc w:val="left"/>
      <w:pPr>
        <w:ind w:left="7305" w:hanging="568"/>
      </w:pPr>
      <w:rPr>
        <w:rFonts w:hint="default"/>
        <w:lang w:val="en-US" w:eastAsia="en-US" w:bidi="ar-SA"/>
      </w:rPr>
    </w:lvl>
    <w:lvl w:ilvl="8" w:tplc="2646BCE6">
      <w:numFmt w:val="bullet"/>
      <w:lvlText w:val="•"/>
      <w:lvlJc w:val="left"/>
      <w:pPr>
        <w:ind w:left="8252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29BC54FC"/>
    <w:multiLevelType w:val="hybridMultilevel"/>
    <w:tmpl w:val="3A5430FA"/>
    <w:lvl w:ilvl="0" w:tplc="4FBC3440">
      <w:start w:val="1"/>
      <w:numFmt w:val="lowerLetter"/>
      <w:lvlText w:val="%1."/>
      <w:lvlJc w:val="left"/>
      <w:pPr>
        <w:ind w:left="1816" w:hanging="568"/>
      </w:pPr>
      <w:rPr>
        <w:rFonts w:hint="default"/>
        <w:spacing w:val="-1"/>
        <w:w w:val="100"/>
        <w:lang w:val="en-US" w:eastAsia="en-US" w:bidi="ar-SA"/>
      </w:rPr>
    </w:lvl>
    <w:lvl w:ilvl="1" w:tplc="DB2CEA5A">
      <w:numFmt w:val="bullet"/>
      <w:lvlText w:val="•"/>
      <w:lvlJc w:val="left"/>
      <w:pPr>
        <w:ind w:left="2760" w:hanging="568"/>
      </w:pPr>
      <w:rPr>
        <w:rFonts w:hint="default"/>
        <w:lang w:val="en-US" w:eastAsia="en-US" w:bidi="ar-SA"/>
      </w:rPr>
    </w:lvl>
    <w:lvl w:ilvl="2" w:tplc="22A8E8CA">
      <w:numFmt w:val="bullet"/>
      <w:lvlText w:val="•"/>
      <w:lvlJc w:val="left"/>
      <w:pPr>
        <w:ind w:left="3707" w:hanging="568"/>
      </w:pPr>
      <w:rPr>
        <w:rFonts w:hint="default"/>
        <w:lang w:val="en-US" w:eastAsia="en-US" w:bidi="ar-SA"/>
      </w:rPr>
    </w:lvl>
    <w:lvl w:ilvl="3" w:tplc="44BE7D76">
      <w:numFmt w:val="bullet"/>
      <w:lvlText w:val="•"/>
      <w:lvlJc w:val="left"/>
      <w:pPr>
        <w:ind w:left="4653" w:hanging="568"/>
      </w:pPr>
      <w:rPr>
        <w:rFonts w:hint="default"/>
        <w:lang w:val="en-US" w:eastAsia="en-US" w:bidi="ar-SA"/>
      </w:rPr>
    </w:lvl>
    <w:lvl w:ilvl="4" w:tplc="786C632E">
      <w:numFmt w:val="bullet"/>
      <w:lvlText w:val="•"/>
      <w:lvlJc w:val="left"/>
      <w:pPr>
        <w:ind w:left="5600" w:hanging="568"/>
      </w:pPr>
      <w:rPr>
        <w:rFonts w:hint="default"/>
        <w:lang w:val="en-US" w:eastAsia="en-US" w:bidi="ar-SA"/>
      </w:rPr>
    </w:lvl>
    <w:lvl w:ilvl="5" w:tplc="55F4E1A8">
      <w:numFmt w:val="bullet"/>
      <w:lvlText w:val="•"/>
      <w:lvlJc w:val="left"/>
      <w:pPr>
        <w:ind w:left="6546" w:hanging="568"/>
      </w:pPr>
      <w:rPr>
        <w:rFonts w:hint="default"/>
        <w:lang w:val="en-US" w:eastAsia="en-US" w:bidi="ar-SA"/>
      </w:rPr>
    </w:lvl>
    <w:lvl w:ilvl="6" w:tplc="97562486">
      <w:numFmt w:val="bullet"/>
      <w:lvlText w:val="•"/>
      <w:lvlJc w:val="left"/>
      <w:pPr>
        <w:ind w:left="7493" w:hanging="568"/>
      </w:pPr>
      <w:rPr>
        <w:rFonts w:hint="default"/>
        <w:lang w:val="en-US" w:eastAsia="en-US" w:bidi="ar-SA"/>
      </w:rPr>
    </w:lvl>
    <w:lvl w:ilvl="7" w:tplc="7EDADB52">
      <w:numFmt w:val="bullet"/>
      <w:lvlText w:val="•"/>
      <w:lvlJc w:val="left"/>
      <w:pPr>
        <w:ind w:left="8439" w:hanging="568"/>
      </w:pPr>
      <w:rPr>
        <w:rFonts w:hint="default"/>
        <w:lang w:val="en-US" w:eastAsia="en-US" w:bidi="ar-SA"/>
      </w:rPr>
    </w:lvl>
    <w:lvl w:ilvl="8" w:tplc="9D540F9A">
      <w:numFmt w:val="bullet"/>
      <w:lvlText w:val="•"/>
      <w:lvlJc w:val="left"/>
      <w:pPr>
        <w:ind w:left="9386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3BDA6CAB"/>
    <w:multiLevelType w:val="hybridMultilevel"/>
    <w:tmpl w:val="BB4CC5B6"/>
    <w:lvl w:ilvl="0" w:tplc="722EBDC4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3CA678E5"/>
    <w:multiLevelType w:val="hybridMultilevel"/>
    <w:tmpl w:val="F6747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5E73"/>
    <w:multiLevelType w:val="multilevel"/>
    <w:tmpl w:val="61DC8D7E"/>
    <w:lvl w:ilvl="0">
      <w:start w:val="1"/>
      <w:numFmt w:val="decimal"/>
      <w:lvlText w:val="%1."/>
      <w:lvlJc w:val="left"/>
      <w:pPr>
        <w:ind w:left="682" w:hanging="5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56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682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2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2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4C186EAD"/>
    <w:multiLevelType w:val="hybridMultilevel"/>
    <w:tmpl w:val="CA780C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69CF"/>
    <w:multiLevelType w:val="hybridMultilevel"/>
    <w:tmpl w:val="D278EBD2"/>
    <w:lvl w:ilvl="0" w:tplc="618499D6">
      <w:start w:val="1"/>
      <w:numFmt w:val="lowerLetter"/>
      <w:lvlText w:val="%1."/>
      <w:lvlJc w:val="left"/>
      <w:pPr>
        <w:ind w:left="474" w:hanging="3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B834AA">
      <w:numFmt w:val="bullet"/>
      <w:lvlText w:val="•"/>
      <w:lvlJc w:val="left"/>
      <w:pPr>
        <w:ind w:left="1198" w:hanging="335"/>
      </w:pPr>
      <w:rPr>
        <w:rFonts w:hint="default"/>
        <w:lang w:val="en-US" w:eastAsia="en-US" w:bidi="ar-SA"/>
      </w:rPr>
    </w:lvl>
    <w:lvl w:ilvl="2" w:tplc="EE90A3F8">
      <w:numFmt w:val="bullet"/>
      <w:lvlText w:val="•"/>
      <w:lvlJc w:val="left"/>
      <w:pPr>
        <w:ind w:left="1916" w:hanging="335"/>
      </w:pPr>
      <w:rPr>
        <w:rFonts w:hint="default"/>
        <w:lang w:val="en-US" w:eastAsia="en-US" w:bidi="ar-SA"/>
      </w:rPr>
    </w:lvl>
    <w:lvl w:ilvl="3" w:tplc="05DE8672">
      <w:numFmt w:val="bullet"/>
      <w:lvlText w:val="•"/>
      <w:lvlJc w:val="left"/>
      <w:pPr>
        <w:ind w:left="2634" w:hanging="335"/>
      </w:pPr>
      <w:rPr>
        <w:rFonts w:hint="default"/>
        <w:lang w:val="en-US" w:eastAsia="en-US" w:bidi="ar-SA"/>
      </w:rPr>
    </w:lvl>
    <w:lvl w:ilvl="4" w:tplc="608678DC">
      <w:numFmt w:val="bullet"/>
      <w:lvlText w:val="•"/>
      <w:lvlJc w:val="left"/>
      <w:pPr>
        <w:ind w:left="3352" w:hanging="335"/>
      </w:pPr>
      <w:rPr>
        <w:rFonts w:hint="default"/>
        <w:lang w:val="en-US" w:eastAsia="en-US" w:bidi="ar-SA"/>
      </w:rPr>
    </w:lvl>
    <w:lvl w:ilvl="5" w:tplc="0EC05554">
      <w:numFmt w:val="bullet"/>
      <w:lvlText w:val="•"/>
      <w:lvlJc w:val="left"/>
      <w:pPr>
        <w:ind w:left="4070" w:hanging="335"/>
      </w:pPr>
      <w:rPr>
        <w:rFonts w:hint="default"/>
        <w:lang w:val="en-US" w:eastAsia="en-US" w:bidi="ar-SA"/>
      </w:rPr>
    </w:lvl>
    <w:lvl w:ilvl="6" w:tplc="F4EA7810">
      <w:numFmt w:val="bullet"/>
      <w:lvlText w:val="•"/>
      <w:lvlJc w:val="left"/>
      <w:pPr>
        <w:ind w:left="4788" w:hanging="335"/>
      </w:pPr>
      <w:rPr>
        <w:rFonts w:hint="default"/>
        <w:lang w:val="en-US" w:eastAsia="en-US" w:bidi="ar-SA"/>
      </w:rPr>
    </w:lvl>
    <w:lvl w:ilvl="7" w:tplc="77B6EB6A">
      <w:numFmt w:val="bullet"/>
      <w:lvlText w:val="•"/>
      <w:lvlJc w:val="left"/>
      <w:pPr>
        <w:ind w:left="5506" w:hanging="335"/>
      </w:pPr>
      <w:rPr>
        <w:rFonts w:hint="default"/>
        <w:lang w:val="en-US" w:eastAsia="en-US" w:bidi="ar-SA"/>
      </w:rPr>
    </w:lvl>
    <w:lvl w:ilvl="8" w:tplc="FDF4169E">
      <w:numFmt w:val="bullet"/>
      <w:lvlText w:val="•"/>
      <w:lvlJc w:val="left"/>
      <w:pPr>
        <w:ind w:left="6224" w:hanging="335"/>
      </w:pPr>
      <w:rPr>
        <w:rFonts w:hint="default"/>
        <w:lang w:val="en-US" w:eastAsia="en-US" w:bidi="ar-SA"/>
      </w:rPr>
    </w:lvl>
  </w:abstractNum>
  <w:abstractNum w:abstractNumId="7" w15:restartNumberingAfterBreak="0">
    <w:nsid w:val="62EF35DD"/>
    <w:multiLevelType w:val="hybridMultilevel"/>
    <w:tmpl w:val="1CB233FA"/>
    <w:lvl w:ilvl="0" w:tplc="473C2FD2">
      <w:start w:val="1"/>
      <w:numFmt w:val="lowerLetter"/>
      <w:lvlText w:val="%1."/>
      <w:lvlJc w:val="left"/>
      <w:pPr>
        <w:ind w:left="1106" w:hanging="425"/>
      </w:pPr>
      <w:rPr>
        <w:rFonts w:hint="default"/>
        <w:spacing w:val="-1"/>
        <w:w w:val="100"/>
        <w:lang w:val="en-US" w:eastAsia="en-US" w:bidi="ar-SA"/>
      </w:rPr>
    </w:lvl>
    <w:lvl w:ilvl="1" w:tplc="DC621A6C"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2" w:tplc="1D64D616">
      <w:numFmt w:val="bullet"/>
      <w:lvlText w:val="•"/>
      <w:lvlJc w:val="left"/>
      <w:pPr>
        <w:ind w:left="2909" w:hanging="425"/>
      </w:pPr>
      <w:rPr>
        <w:rFonts w:hint="default"/>
        <w:lang w:val="en-US" w:eastAsia="en-US" w:bidi="ar-SA"/>
      </w:rPr>
    </w:lvl>
    <w:lvl w:ilvl="3" w:tplc="8DD00590">
      <w:numFmt w:val="bullet"/>
      <w:lvlText w:val="•"/>
      <w:lvlJc w:val="left"/>
      <w:pPr>
        <w:ind w:left="3813" w:hanging="425"/>
      </w:pPr>
      <w:rPr>
        <w:rFonts w:hint="default"/>
        <w:lang w:val="en-US" w:eastAsia="en-US" w:bidi="ar-SA"/>
      </w:rPr>
    </w:lvl>
    <w:lvl w:ilvl="4" w:tplc="D57A66A6">
      <w:numFmt w:val="bullet"/>
      <w:lvlText w:val="•"/>
      <w:lvlJc w:val="left"/>
      <w:pPr>
        <w:ind w:left="4718" w:hanging="425"/>
      </w:pPr>
      <w:rPr>
        <w:rFonts w:hint="default"/>
        <w:lang w:val="en-US" w:eastAsia="en-US" w:bidi="ar-SA"/>
      </w:rPr>
    </w:lvl>
    <w:lvl w:ilvl="5" w:tplc="6582ADE8">
      <w:numFmt w:val="bullet"/>
      <w:lvlText w:val="•"/>
      <w:lvlJc w:val="left"/>
      <w:pPr>
        <w:ind w:left="5622" w:hanging="425"/>
      </w:pPr>
      <w:rPr>
        <w:rFonts w:hint="default"/>
        <w:lang w:val="en-US" w:eastAsia="en-US" w:bidi="ar-SA"/>
      </w:rPr>
    </w:lvl>
    <w:lvl w:ilvl="6" w:tplc="42227F84">
      <w:numFmt w:val="bullet"/>
      <w:lvlText w:val="•"/>
      <w:lvlJc w:val="left"/>
      <w:pPr>
        <w:ind w:left="6527" w:hanging="425"/>
      </w:pPr>
      <w:rPr>
        <w:rFonts w:hint="default"/>
        <w:lang w:val="en-US" w:eastAsia="en-US" w:bidi="ar-SA"/>
      </w:rPr>
    </w:lvl>
    <w:lvl w:ilvl="7" w:tplc="54084EE6">
      <w:numFmt w:val="bullet"/>
      <w:lvlText w:val="•"/>
      <w:lvlJc w:val="left"/>
      <w:pPr>
        <w:ind w:left="7431" w:hanging="425"/>
      </w:pPr>
      <w:rPr>
        <w:rFonts w:hint="default"/>
        <w:lang w:val="en-US" w:eastAsia="en-US" w:bidi="ar-SA"/>
      </w:rPr>
    </w:lvl>
    <w:lvl w:ilvl="8" w:tplc="538A2F40">
      <w:numFmt w:val="bullet"/>
      <w:lvlText w:val="•"/>
      <w:lvlJc w:val="left"/>
      <w:pPr>
        <w:ind w:left="8336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7E4029B8"/>
    <w:multiLevelType w:val="hybridMultilevel"/>
    <w:tmpl w:val="03702BEE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929002277">
    <w:abstractNumId w:val="0"/>
  </w:num>
  <w:num w:numId="2" w16cid:durableId="450127452">
    <w:abstractNumId w:val="6"/>
  </w:num>
  <w:num w:numId="3" w16cid:durableId="351155199">
    <w:abstractNumId w:val="7"/>
  </w:num>
  <w:num w:numId="4" w16cid:durableId="951210396">
    <w:abstractNumId w:val="1"/>
  </w:num>
  <w:num w:numId="5" w16cid:durableId="552813696">
    <w:abstractNumId w:val="4"/>
  </w:num>
  <w:num w:numId="6" w16cid:durableId="656306299">
    <w:abstractNumId w:val="8"/>
  </w:num>
  <w:num w:numId="7" w16cid:durableId="699286853">
    <w:abstractNumId w:val="2"/>
  </w:num>
  <w:num w:numId="8" w16cid:durableId="1032149484">
    <w:abstractNumId w:val="3"/>
  </w:num>
  <w:num w:numId="9" w16cid:durableId="1047870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9F"/>
    <w:rsid w:val="0003700A"/>
    <w:rsid w:val="000A134E"/>
    <w:rsid w:val="000C3D28"/>
    <w:rsid w:val="000E1B9C"/>
    <w:rsid w:val="000F69CD"/>
    <w:rsid w:val="001261A3"/>
    <w:rsid w:val="001279BF"/>
    <w:rsid w:val="00194AE3"/>
    <w:rsid w:val="001D649F"/>
    <w:rsid w:val="001F7021"/>
    <w:rsid w:val="00216175"/>
    <w:rsid w:val="00222124"/>
    <w:rsid w:val="00251308"/>
    <w:rsid w:val="0025664F"/>
    <w:rsid w:val="002B5ACC"/>
    <w:rsid w:val="002C124F"/>
    <w:rsid w:val="002C6585"/>
    <w:rsid w:val="002E01ED"/>
    <w:rsid w:val="002E0EBE"/>
    <w:rsid w:val="00311F9F"/>
    <w:rsid w:val="00322ACE"/>
    <w:rsid w:val="00331C73"/>
    <w:rsid w:val="0034405C"/>
    <w:rsid w:val="0034416F"/>
    <w:rsid w:val="00395A11"/>
    <w:rsid w:val="003A752F"/>
    <w:rsid w:val="003C6DF6"/>
    <w:rsid w:val="003F3CA9"/>
    <w:rsid w:val="0040369F"/>
    <w:rsid w:val="00405AAA"/>
    <w:rsid w:val="00405E37"/>
    <w:rsid w:val="00442614"/>
    <w:rsid w:val="00447AFB"/>
    <w:rsid w:val="00450252"/>
    <w:rsid w:val="004B13FE"/>
    <w:rsid w:val="004B7794"/>
    <w:rsid w:val="004C49DE"/>
    <w:rsid w:val="00500E90"/>
    <w:rsid w:val="00504AA3"/>
    <w:rsid w:val="00525B86"/>
    <w:rsid w:val="00587963"/>
    <w:rsid w:val="005D4217"/>
    <w:rsid w:val="005E44B8"/>
    <w:rsid w:val="00676EDD"/>
    <w:rsid w:val="006C6C04"/>
    <w:rsid w:val="00782976"/>
    <w:rsid w:val="0078755B"/>
    <w:rsid w:val="007B31C9"/>
    <w:rsid w:val="007D7EE8"/>
    <w:rsid w:val="007E6145"/>
    <w:rsid w:val="00807C2F"/>
    <w:rsid w:val="0082337C"/>
    <w:rsid w:val="008462AE"/>
    <w:rsid w:val="008B1425"/>
    <w:rsid w:val="008E5919"/>
    <w:rsid w:val="00943957"/>
    <w:rsid w:val="009843D4"/>
    <w:rsid w:val="009C144B"/>
    <w:rsid w:val="009C4933"/>
    <w:rsid w:val="00A06AAE"/>
    <w:rsid w:val="00A0763C"/>
    <w:rsid w:val="00A14AE4"/>
    <w:rsid w:val="00A2024C"/>
    <w:rsid w:val="00A21D3B"/>
    <w:rsid w:val="00A436E5"/>
    <w:rsid w:val="00A673D4"/>
    <w:rsid w:val="00A72058"/>
    <w:rsid w:val="00A94B3C"/>
    <w:rsid w:val="00AD3F68"/>
    <w:rsid w:val="00AE0C27"/>
    <w:rsid w:val="00B51147"/>
    <w:rsid w:val="00B65037"/>
    <w:rsid w:val="00BA02E0"/>
    <w:rsid w:val="00BD3332"/>
    <w:rsid w:val="00C12DEF"/>
    <w:rsid w:val="00C277F2"/>
    <w:rsid w:val="00C62A40"/>
    <w:rsid w:val="00C6629F"/>
    <w:rsid w:val="00CA070D"/>
    <w:rsid w:val="00CA15E0"/>
    <w:rsid w:val="00CA6FF6"/>
    <w:rsid w:val="00CB6728"/>
    <w:rsid w:val="00CD684F"/>
    <w:rsid w:val="00CE1D30"/>
    <w:rsid w:val="00CF11F7"/>
    <w:rsid w:val="00D23E6D"/>
    <w:rsid w:val="00D779E2"/>
    <w:rsid w:val="00DC5B11"/>
    <w:rsid w:val="00DE523D"/>
    <w:rsid w:val="00DF0475"/>
    <w:rsid w:val="00DF0617"/>
    <w:rsid w:val="00E62960"/>
    <w:rsid w:val="00E97CD6"/>
    <w:rsid w:val="00EA487E"/>
    <w:rsid w:val="00EC727D"/>
    <w:rsid w:val="00EE0623"/>
    <w:rsid w:val="00EF533D"/>
    <w:rsid w:val="00F3243D"/>
    <w:rsid w:val="00F742FE"/>
    <w:rsid w:val="00F852FF"/>
    <w:rsid w:val="00FA2A97"/>
    <w:rsid w:val="00FA70D1"/>
    <w:rsid w:val="00FD58D4"/>
    <w:rsid w:val="00FE0E2D"/>
    <w:rsid w:val="00FE688D"/>
    <w:rsid w:val="011BDC0F"/>
    <w:rsid w:val="0193E76B"/>
    <w:rsid w:val="02D85232"/>
    <w:rsid w:val="02E0F430"/>
    <w:rsid w:val="03707B20"/>
    <w:rsid w:val="03C6645B"/>
    <w:rsid w:val="03CFCE52"/>
    <w:rsid w:val="04374682"/>
    <w:rsid w:val="05B71AEC"/>
    <w:rsid w:val="05ED66BA"/>
    <w:rsid w:val="0BD17640"/>
    <w:rsid w:val="0D646175"/>
    <w:rsid w:val="0F091702"/>
    <w:rsid w:val="11C43A5F"/>
    <w:rsid w:val="15F87A2C"/>
    <w:rsid w:val="1659C486"/>
    <w:rsid w:val="16EFF769"/>
    <w:rsid w:val="1709A48F"/>
    <w:rsid w:val="1909BC61"/>
    <w:rsid w:val="19FB7605"/>
    <w:rsid w:val="1B013C86"/>
    <w:rsid w:val="1C446DC0"/>
    <w:rsid w:val="1C593C49"/>
    <w:rsid w:val="1F02F6D4"/>
    <w:rsid w:val="1FA7C7CE"/>
    <w:rsid w:val="2143982F"/>
    <w:rsid w:val="2195A5C3"/>
    <w:rsid w:val="220E7570"/>
    <w:rsid w:val="22810AD1"/>
    <w:rsid w:val="22F74AED"/>
    <w:rsid w:val="25461632"/>
    <w:rsid w:val="271F4390"/>
    <w:rsid w:val="27703A36"/>
    <w:rsid w:val="296843DB"/>
    <w:rsid w:val="2C17B911"/>
    <w:rsid w:val="2C5E6402"/>
    <w:rsid w:val="3001CB59"/>
    <w:rsid w:val="33EFD1F6"/>
    <w:rsid w:val="3451F004"/>
    <w:rsid w:val="3462D181"/>
    <w:rsid w:val="35806E9C"/>
    <w:rsid w:val="366861BD"/>
    <w:rsid w:val="36A60793"/>
    <w:rsid w:val="37DA6B5E"/>
    <w:rsid w:val="39DD9661"/>
    <w:rsid w:val="3A49FAF6"/>
    <w:rsid w:val="3B28FEDE"/>
    <w:rsid w:val="423BE47E"/>
    <w:rsid w:val="45C5E31A"/>
    <w:rsid w:val="461B30DE"/>
    <w:rsid w:val="481DC79D"/>
    <w:rsid w:val="48D620AE"/>
    <w:rsid w:val="495806BB"/>
    <w:rsid w:val="4A1B7AF4"/>
    <w:rsid w:val="4E3EE1E4"/>
    <w:rsid w:val="5113BFBB"/>
    <w:rsid w:val="53417786"/>
    <w:rsid w:val="53A33433"/>
    <w:rsid w:val="54E19B9C"/>
    <w:rsid w:val="5770A29C"/>
    <w:rsid w:val="57AAAEA7"/>
    <w:rsid w:val="5910B264"/>
    <w:rsid w:val="59405C42"/>
    <w:rsid w:val="5A09CA97"/>
    <w:rsid w:val="5A803AD4"/>
    <w:rsid w:val="5C485326"/>
    <w:rsid w:val="5CD38524"/>
    <w:rsid w:val="5E099C13"/>
    <w:rsid w:val="5E8C935B"/>
    <w:rsid w:val="5F23427F"/>
    <w:rsid w:val="5F7FF3E8"/>
    <w:rsid w:val="61B3C256"/>
    <w:rsid w:val="61E09497"/>
    <w:rsid w:val="6206C9BC"/>
    <w:rsid w:val="62806963"/>
    <w:rsid w:val="654727FE"/>
    <w:rsid w:val="65B32215"/>
    <w:rsid w:val="65CA5325"/>
    <w:rsid w:val="69DA0259"/>
    <w:rsid w:val="6B1F7A45"/>
    <w:rsid w:val="6B3957B1"/>
    <w:rsid w:val="6B9D4125"/>
    <w:rsid w:val="6D391186"/>
    <w:rsid w:val="6E8D66D5"/>
    <w:rsid w:val="6EA6B08A"/>
    <w:rsid w:val="6F0BE85E"/>
    <w:rsid w:val="72513DB0"/>
    <w:rsid w:val="75BCF318"/>
    <w:rsid w:val="76FFBDF2"/>
    <w:rsid w:val="78583C0E"/>
    <w:rsid w:val="78A61DE6"/>
    <w:rsid w:val="7C056141"/>
    <w:rsid w:val="7C71BBCD"/>
    <w:rsid w:val="7DC804FD"/>
    <w:rsid w:val="7E67B8C5"/>
    <w:rsid w:val="7F63D55E"/>
    <w:rsid w:val="7F9D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4A9FA"/>
  <w15:docId w15:val="{9D45E7C6-2338-4E02-8EDA-8F8FD35E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1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1" w:hanging="567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3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9F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31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97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97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p.org.uk/documents/councilresponsesto2022motionspdf" TargetMode="External"/><Relationship Id="rId18" Type="http://schemas.openxmlformats.org/officeDocument/2006/relationships/hyperlink" Target="mailto:allens@csp.org.uk)" TargetMode="External"/><Relationship Id="rId26" Type="http://schemas.openxmlformats.org/officeDocument/2006/relationships/hyperlink" Target="mailto:downeyh@csp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ulfields@csp.org.u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sp.org.uk/documents/2023-arc-motions-council-response" TargetMode="External"/><Relationship Id="rId17" Type="http://schemas.openxmlformats.org/officeDocument/2006/relationships/hyperlink" Target="mailto:traynorj@csp.org.uk" TargetMode="External"/><Relationship Id="rId25" Type="http://schemas.openxmlformats.org/officeDocument/2006/relationships/hyperlink" Target="mailto:mcerleanh@csp.org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p.org.uk/frontline/archive" TargetMode="External"/><Relationship Id="rId20" Type="http://schemas.openxmlformats.org/officeDocument/2006/relationships/hyperlink" Target="mailto:batemani@csp.org.uk" TargetMode="External"/><Relationship Id="rId29" Type="http://schemas.openxmlformats.org/officeDocument/2006/relationships/hyperlink" Target="mailto:arcmotion@csp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p.org.uk/arc" TargetMode="External"/><Relationship Id="rId24" Type="http://schemas.openxmlformats.org/officeDocument/2006/relationships/hyperlink" Target="mailto:francisj@csp.org.uk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csp.org.uk/csp-strategy" TargetMode="External"/><Relationship Id="rId23" Type="http://schemas.openxmlformats.org/officeDocument/2006/relationships/hyperlink" Target="mailto:starrsl@csp.org.uk" TargetMode="External"/><Relationship Id="rId28" Type="http://schemas.openxmlformats.org/officeDocument/2006/relationships/hyperlink" Target="mailto:chappellc@csp.org.uk" TargetMode="External"/><Relationship Id="rId10" Type="http://schemas.openxmlformats.org/officeDocument/2006/relationships/hyperlink" Target="https://www.csp.org.uk/documents/criteria-accepting-motions-2025docx" TargetMode="External"/><Relationship Id="rId19" Type="http://schemas.openxmlformats.org/officeDocument/2006/relationships/hyperlink" Target="mailto:potterpticek@csp.org.uk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p.org.uk/media/1262342" TargetMode="External"/><Relationship Id="rId22" Type="http://schemas.openxmlformats.org/officeDocument/2006/relationships/hyperlink" Target="mailto:governance@csp.org.uk" TargetMode="External"/><Relationship Id="rId27" Type="http://schemas.openxmlformats.org/officeDocument/2006/relationships/hyperlink" Target="mailto:dallowm@csp.org.uk" TargetMode="External"/><Relationship Id="rId30" Type="http://schemas.openxmlformats.org/officeDocument/2006/relationships/hyperlink" Target="mailto:arcmotion@csp.org.uk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392f5-efa1-43ba-8e41-4410a16ebc78" xsi:nil="true"/>
    <lcf76f155ced4ddcb4097134ff3c332f xmlns="745705b5-8c3f-4465-8de1-88fd9c548a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3AC1C39180C449FC6E45CFA9706B9" ma:contentTypeVersion="20" ma:contentTypeDescription="Create a new document." ma:contentTypeScope="" ma:versionID="ea30c745685f17a1e8ffa9df67c4c0cb">
  <xsd:schema xmlns:xsd="http://www.w3.org/2001/XMLSchema" xmlns:xs="http://www.w3.org/2001/XMLSchema" xmlns:p="http://schemas.microsoft.com/office/2006/metadata/properties" xmlns:ns2="745705b5-8c3f-4465-8de1-88fd9c548a8e" xmlns:ns3="79f392f5-efa1-43ba-8e41-4410a16ebc78" targetNamespace="http://schemas.microsoft.com/office/2006/metadata/properties" ma:root="true" ma:fieldsID="ae7163df916b9d74f11e44d02bbc5b37" ns2:_="" ns3:_="">
    <xsd:import namespace="745705b5-8c3f-4465-8de1-88fd9c548a8e"/>
    <xsd:import namespace="79f392f5-efa1-43ba-8e41-4410a16e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05b5-8c3f-4465-8de1-88fd9c54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92f5-efa1-43ba-8e41-4410a16e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1b00ac-c2b5-4001-b7f2-22cbf4554eaa}" ma:internalName="TaxCatchAll" ma:showField="CatchAllData" ma:web="79f392f5-efa1-43ba-8e41-4410a16e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BDC04-F876-4A81-84DC-B2249C62FB9B}">
  <ds:schemaRefs>
    <ds:schemaRef ds:uri="http://schemas.microsoft.com/office/2006/metadata/properties"/>
    <ds:schemaRef ds:uri="http://schemas.microsoft.com/office/infopath/2007/PartnerControls"/>
    <ds:schemaRef ds:uri="79f392f5-efa1-43ba-8e41-4410a16ebc78"/>
    <ds:schemaRef ds:uri="745705b5-8c3f-4465-8de1-88fd9c548a8e"/>
  </ds:schemaRefs>
</ds:datastoreItem>
</file>

<file path=customXml/itemProps2.xml><?xml version="1.0" encoding="utf-8"?>
<ds:datastoreItem xmlns:ds="http://schemas.openxmlformats.org/officeDocument/2006/customXml" ds:itemID="{9762CB06-7C9B-4F2A-A137-4EA10149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705b5-8c3f-4465-8de1-88fd9c548a8e"/>
    <ds:schemaRef ds:uri="79f392f5-efa1-43ba-8e41-4410a16e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06461-5530-4FF7-BF9F-B6C88432E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9268</Characters>
  <Application>Microsoft Office Word</Application>
  <DocSecurity>4</DocSecurity>
  <Lines>77</Lines>
  <Paragraphs>21</Paragraphs>
  <ScaleCrop>false</ScaleCrop>
  <Company/>
  <LinksUpToDate>false</LinksUpToDate>
  <CharactersWithSpaces>10872</CharactersWithSpaces>
  <SharedDoc>false</SharedDoc>
  <HLinks>
    <vt:vector size="126" baseType="variant">
      <vt:variant>
        <vt:i4>6684687</vt:i4>
      </vt:variant>
      <vt:variant>
        <vt:i4>60</vt:i4>
      </vt:variant>
      <vt:variant>
        <vt:i4>0</vt:i4>
      </vt:variant>
      <vt:variant>
        <vt:i4>5</vt:i4>
      </vt:variant>
      <vt:variant>
        <vt:lpwstr>mailto:arcmotion@csp.org.uk</vt:lpwstr>
      </vt:variant>
      <vt:variant>
        <vt:lpwstr/>
      </vt:variant>
      <vt:variant>
        <vt:i4>6684687</vt:i4>
      </vt:variant>
      <vt:variant>
        <vt:i4>57</vt:i4>
      </vt:variant>
      <vt:variant>
        <vt:i4>0</vt:i4>
      </vt:variant>
      <vt:variant>
        <vt:i4>5</vt:i4>
      </vt:variant>
      <vt:variant>
        <vt:lpwstr>mailto:arcmotion@csp.org.uk</vt:lpwstr>
      </vt:variant>
      <vt:variant>
        <vt:lpwstr/>
      </vt:variant>
      <vt:variant>
        <vt:i4>7405594</vt:i4>
      </vt:variant>
      <vt:variant>
        <vt:i4>54</vt:i4>
      </vt:variant>
      <vt:variant>
        <vt:i4>0</vt:i4>
      </vt:variant>
      <vt:variant>
        <vt:i4>5</vt:i4>
      </vt:variant>
      <vt:variant>
        <vt:lpwstr>mailto:chappellc@csp.org.uk</vt:lpwstr>
      </vt:variant>
      <vt:variant>
        <vt:lpwstr/>
      </vt:variant>
      <vt:variant>
        <vt:i4>393329</vt:i4>
      </vt:variant>
      <vt:variant>
        <vt:i4>51</vt:i4>
      </vt:variant>
      <vt:variant>
        <vt:i4>0</vt:i4>
      </vt:variant>
      <vt:variant>
        <vt:i4>5</vt:i4>
      </vt:variant>
      <vt:variant>
        <vt:lpwstr>mailto:dallowm@csp.org.uk</vt:lpwstr>
      </vt:variant>
      <vt:variant>
        <vt:lpwstr/>
      </vt:variant>
      <vt:variant>
        <vt:i4>1179763</vt:i4>
      </vt:variant>
      <vt:variant>
        <vt:i4>48</vt:i4>
      </vt:variant>
      <vt:variant>
        <vt:i4>0</vt:i4>
      </vt:variant>
      <vt:variant>
        <vt:i4>5</vt:i4>
      </vt:variant>
      <vt:variant>
        <vt:lpwstr>mailto:downeyh@csp.org.uk</vt:lpwstr>
      </vt:variant>
      <vt:variant>
        <vt:lpwstr/>
      </vt:variant>
      <vt:variant>
        <vt:i4>6357009</vt:i4>
      </vt:variant>
      <vt:variant>
        <vt:i4>45</vt:i4>
      </vt:variant>
      <vt:variant>
        <vt:i4>0</vt:i4>
      </vt:variant>
      <vt:variant>
        <vt:i4>5</vt:i4>
      </vt:variant>
      <vt:variant>
        <vt:lpwstr>mailto:mcerleanh@csp.org.uk</vt:lpwstr>
      </vt:variant>
      <vt:variant>
        <vt:lpwstr/>
      </vt:variant>
      <vt:variant>
        <vt:i4>6225979</vt:i4>
      </vt:variant>
      <vt:variant>
        <vt:i4>42</vt:i4>
      </vt:variant>
      <vt:variant>
        <vt:i4>0</vt:i4>
      </vt:variant>
      <vt:variant>
        <vt:i4>5</vt:i4>
      </vt:variant>
      <vt:variant>
        <vt:lpwstr>mailto:francisj@csp.org.uk</vt:lpwstr>
      </vt:variant>
      <vt:variant>
        <vt:lpwstr/>
      </vt:variant>
      <vt:variant>
        <vt:i4>126</vt:i4>
      </vt:variant>
      <vt:variant>
        <vt:i4>39</vt:i4>
      </vt:variant>
      <vt:variant>
        <vt:i4>0</vt:i4>
      </vt:variant>
      <vt:variant>
        <vt:i4>5</vt:i4>
      </vt:variant>
      <vt:variant>
        <vt:lpwstr>mailto:starrsl@csp.org.uk</vt:lpwstr>
      </vt:variant>
      <vt:variant>
        <vt:lpwstr/>
      </vt:variant>
      <vt:variant>
        <vt:i4>2687051</vt:i4>
      </vt:variant>
      <vt:variant>
        <vt:i4>36</vt:i4>
      </vt:variant>
      <vt:variant>
        <vt:i4>0</vt:i4>
      </vt:variant>
      <vt:variant>
        <vt:i4>5</vt:i4>
      </vt:variant>
      <vt:variant>
        <vt:lpwstr>mailto:governance@csp.org.uk</vt:lpwstr>
      </vt:variant>
      <vt:variant>
        <vt:lpwstr/>
      </vt:variant>
      <vt:variant>
        <vt:i4>3735647</vt:i4>
      </vt:variant>
      <vt:variant>
        <vt:i4>33</vt:i4>
      </vt:variant>
      <vt:variant>
        <vt:i4>0</vt:i4>
      </vt:variant>
      <vt:variant>
        <vt:i4>5</vt:i4>
      </vt:variant>
      <vt:variant>
        <vt:lpwstr>mailto:caulfields@csp.org.uk</vt:lpwstr>
      </vt:variant>
      <vt:variant>
        <vt:lpwstr/>
      </vt:variant>
      <vt:variant>
        <vt:i4>6094888</vt:i4>
      </vt:variant>
      <vt:variant>
        <vt:i4>30</vt:i4>
      </vt:variant>
      <vt:variant>
        <vt:i4>0</vt:i4>
      </vt:variant>
      <vt:variant>
        <vt:i4>5</vt:i4>
      </vt:variant>
      <vt:variant>
        <vt:lpwstr>mailto:batemani@csp.org.uk</vt:lpwstr>
      </vt:variant>
      <vt:variant>
        <vt:lpwstr/>
      </vt:variant>
      <vt:variant>
        <vt:i4>5570609</vt:i4>
      </vt:variant>
      <vt:variant>
        <vt:i4>27</vt:i4>
      </vt:variant>
      <vt:variant>
        <vt:i4>0</vt:i4>
      </vt:variant>
      <vt:variant>
        <vt:i4>5</vt:i4>
      </vt:variant>
      <vt:variant>
        <vt:lpwstr>mailto:potterpticek@csp.org.uk</vt:lpwstr>
      </vt:variant>
      <vt:variant>
        <vt:lpwstr/>
      </vt:variant>
      <vt:variant>
        <vt:i4>2818142</vt:i4>
      </vt:variant>
      <vt:variant>
        <vt:i4>24</vt:i4>
      </vt:variant>
      <vt:variant>
        <vt:i4>0</vt:i4>
      </vt:variant>
      <vt:variant>
        <vt:i4>5</vt:i4>
      </vt:variant>
      <vt:variant>
        <vt:lpwstr>mailto:allens@csp.org.uk)</vt:lpwstr>
      </vt:variant>
      <vt:variant>
        <vt:lpwstr/>
      </vt:variant>
      <vt:variant>
        <vt:i4>4259882</vt:i4>
      </vt:variant>
      <vt:variant>
        <vt:i4>21</vt:i4>
      </vt:variant>
      <vt:variant>
        <vt:i4>0</vt:i4>
      </vt:variant>
      <vt:variant>
        <vt:i4>5</vt:i4>
      </vt:variant>
      <vt:variant>
        <vt:lpwstr>mailto:traynorj@csp.org.uk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https://www.csp.org.uk/frontline/archive</vt:lpwstr>
      </vt:variant>
      <vt:variant>
        <vt:lpwstr/>
      </vt:variant>
      <vt:variant>
        <vt:i4>3997755</vt:i4>
      </vt:variant>
      <vt:variant>
        <vt:i4>15</vt:i4>
      </vt:variant>
      <vt:variant>
        <vt:i4>0</vt:i4>
      </vt:variant>
      <vt:variant>
        <vt:i4>5</vt:i4>
      </vt:variant>
      <vt:variant>
        <vt:lpwstr>http://www.csp.org.uk/csp-strategy</vt:lpwstr>
      </vt:variant>
      <vt:variant>
        <vt:lpwstr/>
      </vt:variant>
      <vt:variant>
        <vt:i4>4980758</vt:i4>
      </vt:variant>
      <vt:variant>
        <vt:i4>12</vt:i4>
      </vt:variant>
      <vt:variant>
        <vt:i4>0</vt:i4>
      </vt:variant>
      <vt:variant>
        <vt:i4>5</vt:i4>
      </vt:variant>
      <vt:variant>
        <vt:lpwstr>https://www.csp.org.uk/media/1262342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https://www.csp.org.uk/documents/councilresponsesto2022motionspdf</vt:lpwstr>
      </vt:variant>
      <vt:variant>
        <vt:lpwstr/>
      </vt:variant>
      <vt:variant>
        <vt:i4>3735589</vt:i4>
      </vt:variant>
      <vt:variant>
        <vt:i4>6</vt:i4>
      </vt:variant>
      <vt:variant>
        <vt:i4>0</vt:i4>
      </vt:variant>
      <vt:variant>
        <vt:i4>5</vt:i4>
      </vt:variant>
      <vt:variant>
        <vt:lpwstr>https://www.csp.org.uk/documents/2023-arc-motions-council-response</vt:lpwstr>
      </vt:variant>
      <vt:variant>
        <vt:lpwstr/>
      </vt:variant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http://www.csp.org.uk/arc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https://www.csp.org.uk/documents/criteria-accepting-motions-2025docx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Thompson</dc:creator>
  <cp:keywords/>
  <cp:lastModifiedBy>Sally Ward</cp:lastModifiedBy>
  <cp:revision>23</cp:revision>
  <dcterms:created xsi:type="dcterms:W3CDTF">2024-12-16T14:31:00Z</dcterms:created>
  <dcterms:modified xsi:type="dcterms:W3CDTF">2025-01-06T10:19:00Z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0x010100BBB3AC1C39180C449FC6E45CFA9706B9</vt:lpwstr>
  </property>
  <property fmtid="{D5CDD505-2E9C-101B-9397-08002B2CF9AE}" pid="7" name="MediaServiceImageTags">
    <vt:lpwstr/>
  </property>
</Properties>
</file>