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E7FB7" w14:textId="77777777" w:rsidR="003536E6" w:rsidRDefault="0061145C">
      <w:pPr>
        <w:pStyle w:val="BodyText"/>
        <w:spacing w:before="0"/>
        <w:ind w:left="110"/>
        <w:rPr>
          <w:rFonts w:ascii="Times New Roman"/>
          <w:sz w:val="20"/>
        </w:rPr>
      </w:pPr>
      <w:r>
        <w:rPr>
          <w:rFonts w:ascii="Times New Roman"/>
          <w:noProof/>
          <w:sz w:val="20"/>
        </w:rPr>
        <w:drawing>
          <wp:inline distT="0" distB="0" distL="0" distR="0" wp14:anchorId="378FE60B" wp14:editId="2678F3D6">
            <wp:extent cx="1842751" cy="1037844"/>
            <wp:effectExtent l="0" t="0" r="0" b="0"/>
            <wp:docPr id="1" name="Image 1" descr="CSP MASTER LOGO 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CSP MASTER LOGO black.JPG"/>
                    <pic:cNvPicPr/>
                  </pic:nvPicPr>
                  <pic:blipFill>
                    <a:blip r:embed="rId10" cstate="print"/>
                    <a:stretch>
                      <a:fillRect/>
                    </a:stretch>
                  </pic:blipFill>
                  <pic:spPr>
                    <a:xfrm>
                      <a:off x="0" y="0"/>
                      <a:ext cx="1842751" cy="1037844"/>
                    </a:xfrm>
                    <a:prstGeom prst="rect">
                      <a:avLst/>
                    </a:prstGeom>
                  </pic:spPr>
                </pic:pic>
              </a:graphicData>
            </a:graphic>
          </wp:inline>
        </w:drawing>
      </w:r>
    </w:p>
    <w:p w14:paraId="39567622" w14:textId="77777777" w:rsidR="003536E6" w:rsidRDefault="003536E6">
      <w:pPr>
        <w:pStyle w:val="BodyText"/>
        <w:spacing w:before="5"/>
        <w:ind w:left="0"/>
        <w:rPr>
          <w:rFonts w:ascii="Times New Roman"/>
          <w:sz w:val="14"/>
        </w:rPr>
      </w:pPr>
    </w:p>
    <w:p w14:paraId="44FECA7F" w14:textId="71E06D19" w:rsidR="003536E6" w:rsidRDefault="0061145C">
      <w:pPr>
        <w:pStyle w:val="Heading1"/>
        <w:ind w:left="1865" w:right="2302" w:firstLine="0"/>
        <w:jc w:val="center"/>
        <w:rPr>
          <w:spacing w:val="-4"/>
        </w:rPr>
      </w:pPr>
      <w:r>
        <w:t>REGULATIONS</w:t>
      </w:r>
      <w:r>
        <w:rPr>
          <w:spacing w:val="-6"/>
        </w:rPr>
        <w:t xml:space="preserve"> </w:t>
      </w:r>
      <w:r>
        <w:t>FOR</w:t>
      </w:r>
      <w:r>
        <w:rPr>
          <w:spacing w:val="-6"/>
        </w:rPr>
        <w:t xml:space="preserve"> </w:t>
      </w:r>
      <w:r>
        <w:t>COUNCIL</w:t>
      </w:r>
      <w:r>
        <w:rPr>
          <w:spacing w:val="-5"/>
        </w:rPr>
        <w:t xml:space="preserve"> </w:t>
      </w:r>
      <w:r>
        <w:t>ELECTIONS</w:t>
      </w:r>
      <w:r>
        <w:rPr>
          <w:spacing w:val="-6"/>
        </w:rPr>
        <w:t xml:space="preserve"> </w:t>
      </w:r>
      <w:r>
        <w:rPr>
          <w:spacing w:val="-4"/>
        </w:rPr>
        <w:t>202</w:t>
      </w:r>
      <w:r w:rsidR="00AD2015">
        <w:rPr>
          <w:spacing w:val="-4"/>
        </w:rPr>
        <w:t>4</w:t>
      </w:r>
      <w:r w:rsidR="006E3607">
        <w:rPr>
          <w:spacing w:val="-4"/>
        </w:rPr>
        <w:t xml:space="preserve"> </w:t>
      </w:r>
    </w:p>
    <w:p w14:paraId="6CF0A73D" w14:textId="605CC223" w:rsidR="00604AA2" w:rsidRDefault="00604AA2">
      <w:pPr>
        <w:pStyle w:val="Heading1"/>
        <w:ind w:left="1865" w:right="2302" w:firstLine="0"/>
        <w:jc w:val="center"/>
      </w:pPr>
      <w:r>
        <w:rPr>
          <w:spacing w:val="-4"/>
        </w:rPr>
        <w:t>(amended 05.06.24)</w:t>
      </w:r>
    </w:p>
    <w:p w14:paraId="7DAB434C" w14:textId="77777777" w:rsidR="003536E6" w:rsidRDefault="003536E6">
      <w:pPr>
        <w:pStyle w:val="BodyText"/>
        <w:spacing w:before="0"/>
        <w:ind w:left="0"/>
        <w:rPr>
          <w:b/>
          <w:sz w:val="26"/>
        </w:rPr>
      </w:pPr>
    </w:p>
    <w:p w14:paraId="2E41C0A8" w14:textId="77777777" w:rsidR="003536E6" w:rsidRDefault="0061145C" w:rsidP="00BB7BCD">
      <w:pPr>
        <w:pStyle w:val="ListParagraph"/>
        <w:numPr>
          <w:ilvl w:val="0"/>
          <w:numId w:val="2"/>
        </w:numPr>
        <w:tabs>
          <w:tab w:val="left" w:pos="830"/>
        </w:tabs>
        <w:spacing w:before="0" w:line="360" w:lineRule="auto"/>
        <w:rPr>
          <w:b/>
          <w:sz w:val="24"/>
        </w:rPr>
      </w:pPr>
      <w:r>
        <w:rPr>
          <w:b/>
          <w:sz w:val="24"/>
        </w:rPr>
        <w:t>Numbers</w:t>
      </w:r>
      <w:r>
        <w:rPr>
          <w:b/>
          <w:spacing w:val="-3"/>
          <w:sz w:val="24"/>
        </w:rPr>
        <w:t xml:space="preserve"> </w:t>
      </w:r>
      <w:r>
        <w:rPr>
          <w:b/>
          <w:sz w:val="24"/>
        </w:rPr>
        <w:t>of</w:t>
      </w:r>
      <w:r>
        <w:rPr>
          <w:b/>
          <w:spacing w:val="-2"/>
          <w:sz w:val="24"/>
        </w:rPr>
        <w:t xml:space="preserve"> </w:t>
      </w:r>
      <w:r>
        <w:rPr>
          <w:b/>
          <w:sz w:val="24"/>
        </w:rPr>
        <w:t>persons</w:t>
      </w:r>
      <w:r>
        <w:rPr>
          <w:b/>
          <w:spacing w:val="-3"/>
          <w:sz w:val="24"/>
        </w:rPr>
        <w:t xml:space="preserve"> </w:t>
      </w:r>
      <w:r>
        <w:rPr>
          <w:b/>
          <w:sz w:val="24"/>
        </w:rPr>
        <w:t>to</w:t>
      </w:r>
      <w:r>
        <w:rPr>
          <w:b/>
          <w:spacing w:val="-3"/>
          <w:sz w:val="24"/>
        </w:rPr>
        <w:t xml:space="preserve"> </w:t>
      </w:r>
      <w:r>
        <w:rPr>
          <w:b/>
          <w:sz w:val="24"/>
        </w:rPr>
        <w:t>be</w:t>
      </w:r>
      <w:r>
        <w:rPr>
          <w:b/>
          <w:spacing w:val="-3"/>
          <w:sz w:val="24"/>
        </w:rPr>
        <w:t xml:space="preserve"> </w:t>
      </w:r>
      <w:r>
        <w:rPr>
          <w:b/>
          <w:spacing w:val="-2"/>
          <w:sz w:val="24"/>
        </w:rPr>
        <w:t>elected</w:t>
      </w:r>
    </w:p>
    <w:p w14:paraId="2B88C539" w14:textId="64763436" w:rsidR="003536E6" w:rsidRDefault="007C0FDE" w:rsidP="00BB7BCD">
      <w:pPr>
        <w:pStyle w:val="BodyText"/>
        <w:spacing w:before="0" w:line="360" w:lineRule="auto"/>
        <w:ind w:right="467"/>
      </w:pPr>
      <w:r w:rsidRPr="00BE2883">
        <w:rPr>
          <w:color w:val="C00000"/>
        </w:rPr>
        <w:t>Eight</w:t>
      </w:r>
      <w:r w:rsidR="006E3607">
        <w:rPr>
          <w:spacing w:val="-5"/>
        </w:rPr>
        <w:t xml:space="preserve"> </w:t>
      </w:r>
      <w:r w:rsidR="006E3607">
        <w:t>subscribing</w:t>
      </w:r>
      <w:r w:rsidR="006E3607">
        <w:rPr>
          <w:spacing w:val="-1"/>
        </w:rPr>
        <w:t xml:space="preserve"> </w:t>
      </w:r>
      <w:r w:rsidR="006E3607">
        <w:t>Fellows,</w:t>
      </w:r>
      <w:r w:rsidR="006E3607">
        <w:rPr>
          <w:spacing w:val="-2"/>
        </w:rPr>
        <w:t xml:space="preserve"> </w:t>
      </w:r>
      <w:r w:rsidR="006E3607">
        <w:t>Members,</w:t>
      </w:r>
      <w:r w:rsidR="006E3607">
        <w:rPr>
          <w:spacing w:val="-2"/>
        </w:rPr>
        <w:t xml:space="preserve"> </w:t>
      </w:r>
      <w:r w:rsidR="006E3607">
        <w:t>Student</w:t>
      </w:r>
      <w:r w:rsidR="006E3607">
        <w:rPr>
          <w:spacing w:val="-2"/>
        </w:rPr>
        <w:t xml:space="preserve"> </w:t>
      </w:r>
      <w:r w:rsidR="006E3607">
        <w:t>members</w:t>
      </w:r>
      <w:r w:rsidR="006E3607">
        <w:rPr>
          <w:spacing w:val="-2"/>
        </w:rPr>
        <w:t xml:space="preserve"> </w:t>
      </w:r>
      <w:r w:rsidR="23E779C0">
        <w:t>or</w:t>
      </w:r>
      <w:r w:rsidR="006E3607">
        <w:rPr>
          <w:spacing w:val="-2"/>
        </w:rPr>
        <w:t xml:space="preserve"> </w:t>
      </w:r>
      <w:r w:rsidR="006E3607">
        <w:t>Associate</w:t>
      </w:r>
      <w:r w:rsidR="006E3607">
        <w:rPr>
          <w:spacing w:val="-2"/>
        </w:rPr>
        <w:t xml:space="preserve"> </w:t>
      </w:r>
      <w:r w:rsidR="006E3607">
        <w:t>member</w:t>
      </w:r>
      <w:r w:rsidR="00722993">
        <w:t>s</w:t>
      </w:r>
      <w:r w:rsidR="006E3607">
        <w:t xml:space="preserve"> are to be elected, taking up office at the 2024 Annual General Meeting</w:t>
      </w:r>
      <w:r w:rsidR="00CC197A">
        <w:t>.</w:t>
      </w:r>
    </w:p>
    <w:p w14:paraId="405F3B5F" w14:textId="77777777" w:rsidR="003536E6" w:rsidRDefault="0061145C" w:rsidP="00BB7BCD">
      <w:pPr>
        <w:pStyle w:val="Heading1"/>
        <w:numPr>
          <w:ilvl w:val="0"/>
          <w:numId w:val="2"/>
        </w:numPr>
        <w:tabs>
          <w:tab w:val="left" w:pos="830"/>
        </w:tabs>
        <w:spacing w:before="0" w:line="360" w:lineRule="auto"/>
      </w:pPr>
      <w:r>
        <w:t>Appointment</w:t>
      </w:r>
      <w:r>
        <w:rPr>
          <w:spacing w:val="-6"/>
        </w:rPr>
        <w:t xml:space="preserve"> </w:t>
      </w:r>
      <w:r>
        <w:t>of</w:t>
      </w:r>
      <w:r>
        <w:rPr>
          <w:spacing w:val="-6"/>
        </w:rPr>
        <w:t xml:space="preserve"> </w:t>
      </w:r>
      <w:r>
        <w:rPr>
          <w:spacing w:val="-2"/>
        </w:rPr>
        <w:t>scrutineer</w:t>
      </w:r>
    </w:p>
    <w:p w14:paraId="2075717F" w14:textId="77777777" w:rsidR="003536E6" w:rsidRDefault="0061145C" w:rsidP="00BB7BCD">
      <w:pPr>
        <w:pStyle w:val="BodyText"/>
        <w:spacing w:before="0" w:line="360" w:lineRule="auto"/>
      </w:pPr>
      <w:r>
        <w:t>Civica</w:t>
      </w:r>
      <w:r>
        <w:rPr>
          <w:spacing w:val="-3"/>
        </w:rPr>
        <w:t xml:space="preserve"> </w:t>
      </w:r>
      <w:r>
        <w:t>Election</w:t>
      </w:r>
      <w:r>
        <w:rPr>
          <w:spacing w:val="-1"/>
        </w:rPr>
        <w:t xml:space="preserve"> </w:t>
      </w:r>
      <w:r>
        <w:t>Services</w:t>
      </w:r>
      <w:r>
        <w:rPr>
          <w:spacing w:val="-2"/>
        </w:rPr>
        <w:t xml:space="preserve"> </w:t>
      </w:r>
      <w:r>
        <w:t>Limited</w:t>
      </w:r>
      <w:r>
        <w:rPr>
          <w:spacing w:val="-2"/>
        </w:rPr>
        <w:t xml:space="preserve"> </w:t>
      </w:r>
      <w:r>
        <w:t>shall</w:t>
      </w:r>
      <w:r>
        <w:rPr>
          <w:spacing w:val="-3"/>
        </w:rPr>
        <w:t xml:space="preserve"> </w:t>
      </w:r>
      <w:r>
        <w:t>be</w:t>
      </w:r>
      <w:r>
        <w:rPr>
          <w:spacing w:val="-2"/>
        </w:rPr>
        <w:t xml:space="preserve"> </w:t>
      </w:r>
      <w:r>
        <w:t>appointed</w:t>
      </w:r>
      <w:r>
        <w:rPr>
          <w:spacing w:val="-2"/>
        </w:rPr>
        <w:t xml:space="preserve"> </w:t>
      </w:r>
      <w:r>
        <w:t>as</w:t>
      </w:r>
      <w:r>
        <w:rPr>
          <w:spacing w:val="-2"/>
        </w:rPr>
        <w:t xml:space="preserve"> scrutineer.</w:t>
      </w:r>
    </w:p>
    <w:p w14:paraId="2ED01583" w14:textId="77777777" w:rsidR="003536E6" w:rsidRDefault="0061145C" w:rsidP="00BB7BCD">
      <w:pPr>
        <w:pStyle w:val="Heading1"/>
        <w:numPr>
          <w:ilvl w:val="0"/>
          <w:numId w:val="2"/>
        </w:numPr>
        <w:tabs>
          <w:tab w:val="left" w:pos="830"/>
        </w:tabs>
        <w:spacing w:before="0" w:line="360" w:lineRule="auto"/>
      </w:pPr>
      <w:r>
        <w:t xml:space="preserve">Election </w:t>
      </w:r>
      <w:r>
        <w:rPr>
          <w:spacing w:val="-2"/>
        </w:rPr>
        <w:t>Process</w:t>
      </w:r>
    </w:p>
    <w:p w14:paraId="7FD6209F" w14:textId="77777777" w:rsidR="003536E6" w:rsidRDefault="0061145C" w:rsidP="00BB7BCD">
      <w:pPr>
        <w:pStyle w:val="BodyText"/>
        <w:spacing w:before="0" w:line="360" w:lineRule="auto"/>
        <w:ind w:left="818" w:right="467"/>
      </w:pPr>
      <w:r>
        <w:t>Information</w:t>
      </w:r>
      <w:r>
        <w:rPr>
          <w:spacing w:val="-1"/>
        </w:rPr>
        <w:t xml:space="preserve"> </w:t>
      </w:r>
      <w:r>
        <w:t>on</w:t>
      </w:r>
      <w:r>
        <w:rPr>
          <w:spacing w:val="-1"/>
        </w:rPr>
        <w:t xml:space="preserve"> </w:t>
      </w:r>
      <w:r>
        <w:t>elections</w:t>
      </w:r>
      <w:r>
        <w:rPr>
          <w:spacing w:val="-1"/>
        </w:rPr>
        <w:t xml:space="preserve"> </w:t>
      </w:r>
      <w:r>
        <w:t>will</w:t>
      </w:r>
      <w:r>
        <w:rPr>
          <w:spacing w:val="-1"/>
        </w:rPr>
        <w:t xml:space="preserve"> </w:t>
      </w:r>
      <w:r>
        <w:t>be</w:t>
      </w:r>
      <w:r>
        <w:rPr>
          <w:spacing w:val="-1"/>
        </w:rPr>
        <w:t xml:space="preserve"> </w:t>
      </w:r>
      <w:r>
        <w:t>posted</w:t>
      </w:r>
      <w:r>
        <w:rPr>
          <w:spacing w:val="-1"/>
        </w:rPr>
        <w:t xml:space="preserve"> </w:t>
      </w:r>
      <w:r>
        <w:t>on</w:t>
      </w:r>
      <w:r>
        <w:rPr>
          <w:spacing w:val="-1"/>
        </w:rPr>
        <w:t xml:space="preserve"> </w:t>
      </w:r>
      <w:r>
        <w:t>the CSP website</w:t>
      </w:r>
      <w:r>
        <w:rPr>
          <w:spacing w:val="-1"/>
        </w:rPr>
        <w:t xml:space="preserve"> </w:t>
      </w:r>
      <w:r>
        <w:t>and</w:t>
      </w:r>
      <w:r>
        <w:rPr>
          <w:spacing w:val="-1"/>
        </w:rPr>
        <w:t xml:space="preserve"> </w:t>
      </w:r>
      <w:r>
        <w:t>will</w:t>
      </w:r>
      <w:r>
        <w:rPr>
          <w:spacing w:val="-1"/>
        </w:rPr>
        <w:t xml:space="preserve"> </w:t>
      </w:r>
      <w:r>
        <w:t>include</w:t>
      </w:r>
      <w:r>
        <w:rPr>
          <w:spacing w:val="-1"/>
        </w:rPr>
        <w:t xml:space="preserve"> </w:t>
      </w:r>
      <w:r>
        <w:t xml:space="preserve">the </w:t>
      </w:r>
      <w:r>
        <w:rPr>
          <w:spacing w:val="-2"/>
        </w:rPr>
        <w:t>following:</w:t>
      </w:r>
    </w:p>
    <w:p w14:paraId="4F2F105A" w14:textId="14F41F52" w:rsidR="003536E6" w:rsidRDefault="2D5D605A" w:rsidP="00BB7BCD">
      <w:pPr>
        <w:pStyle w:val="ListParagraph"/>
        <w:numPr>
          <w:ilvl w:val="1"/>
          <w:numId w:val="2"/>
        </w:numPr>
        <w:tabs>
          <w:tab w:val="left" w:pos="1548"/>
        </w:tabs>
        <w:spacing w:before="0" w:line="360" w:lineRule="auto"/>
        <w:ind w:left="1548" w:hanging="358"/>
        <w:rPr>
          <w:sz w:val="24"/>
          <w:szCs w:val="24"/>
        </w:rPr>
      </w:pPr>
      <w:r w:rsidRPr="46E44D6D">
        <w:rPr>
          <w:sz w:val="24"/>
          <w:szCs w:val="24"/>
        </w:rPr>
        <w:t xml:space="preserve">Information on the role of Council and the </w:t>
      </w:r>
      <w:r w:rsidR="00BB7AB0">
        <w:rPr>
          <w:sz w:val="24"/>
          <w:szCs w:val="24"/>
        </w:rPr>
        <w:t xml:space="preserve">role profile </w:t>
      </w:r>
      <w:r w:rsidRPr="46E44D6D">
        <w:rPr>
          <w:sz w:val="24"/>
          <w:szCs w:val="24"/>
        </w:rPr>
        <w:t xml:space="preserve">for </w:t>
      </w:r>
      <w:r w:rsidR="004B3606">
        <w:rPr>
          <w:sz w:val="24"/>
          <w:szCs w:val="24"/>
        </w:rPr>
        <w:t>a c</w:t>
      </w:r>
      <w:r w:rsidRPr="46E44D6D">
        <w:rPr>
          <w:sz w:val="24"/>
          <w:szCs w:val="24"/>
        </w:rPr>
        <w:t>ouncil member</w:t>
      </w:r>
    </w:p>
    <w:p w14:paraId="54AE7264" w14:textId="77777777" w:rsidR="003536E6" w:rsidRDefault="0061145C" w:rsidP="00BB7BCD">
      <w:pPr>
        <w:pStyle w:val="ListParagraph"/>
        <w:numPr>
          <w:ilvl w:val="1"/>
          <w:numId w:val="2"/>
        </w:numPr>
        <w:tabs>
          <w:tab w:val="left" w:pos="1548"/>
        </w:tabs>
        <w:spacing w:before="0" w:line="360" w:lineRule="auto"/>
        <w:ind w:left="1548" w:hanging="358"/>
        <w:rPr>
          <w:sz w:val="24"/>
          <w:szCs w:val="24"/>
        </w:rPr>
      </w:pPr>
      <w:r w:rsidRPr="46E44D6D">
        <w:rPr>
          <w:sz w:val="24"/>
          <w:szCs w:val="24"/>
        </w:rPr>
        <w:t>the</w:t>
      </w:r>
      <w:r w:rsidRPr="46E44D6D">
        <w:rPr>
          <w:spacing w:val="-9"/>
          <w:sz w:val="24"/>
          <w:szCs w:val="24"/>
        </w:rPr>
        <w:t xml:space="preserve"> </w:t>
      </w:r>
      <w:r w:rsidRPr="46E44D6D">
        <w:rPr>
          <w:sz w:val="24"/>
          <w:szCs w:val="24"/>
        </w:rPr>
        <w:t>maximum</w:t>
      </w:r>
      <w:r w:rsidRPr="46E44D6D">
        <w:rPr>
          <w:spacing w:val="-8"/>
          <w:sz w:val="24"/>
          <w:szCs w:val="24"/>
        </w:rPr>
        <w:t xml:space="preserve"> </w:t>
      </w:r>
      <w:r w:rsidRPr="46E44D6D">
        <w:rPr>
          <w:sz w:val="24"/>
          <w:szCs w:val="24"/>
        </w:rPr>
        <w:t>length</w:t>
      </w:r>
      <w:r w:rsidRPr="46E44D6D">
        <w:rPr>
          <w:spacing w:val="-7"/>
          <w:sz w:val="24"/>
          <w:szCs w:val="24"/>
        </w:rPr>
        <w:t xml:space="preserve"> </w:t>
      </w:r>
      <w:r w:rsidRPr="46E44D6D">
        <w:rPr>
          <w:sz w:val="24"/>
          <w:szCs w:val="24"/>
        </w:rPr>
        <w:t>of</w:t>
      </w:r>
      <w:r w:rsidRPr="46E44D6D">
        <w:rPr>
          <w:spacing w:val="-7"/>
          <w:sz w:val="24"/>
          <w:szCs w:val="24"/>
        </w:rPr>
        <w:t xml:space="preserve"> </w:t>
      </w:r>
      <w:r w:rsidRPr="46E44D6D">
        <w:rPr>
          <w:sz w:val="24"/>
          <w:szCs w:val="24"/>
        </w:rPr>
        <w:t>nomination</w:t>
      </w:r>
      <w:r w:rsidRPr="46E44D6D">
        <w:rPr>
          <w:spacing w:val="-9"/>
          <w:sz w:val="24"/>
          <w:szCs w:val="24"/>
        </w:rPr>
        <w:t xml:space="preserve"> </w:t>
      </w:r>
      <w:r w:rsidRPr="46E44D6D">
        <w:rPr>
          <w:spacing w:val="-2"/>
          <w:sz w:val="24"/>
          <w:szCs w:val="24"/>
        </w:rPr>
        <w:t>statements;</w:t>
      </w:r>
    </w:p>
    <w:p w14:paraId="43673F45" w14:textId="77777777" w:rsidR="003536E6" w:rsidRDefault="0061145C" w:rsidP="00BB7BCD">
      <w:pPr>
        <w:pStyle w:val="ListParagraph"/>
        <w:numPr>
          <w:ilvl w:val="1"/>
          <w:numId w:val="2"/>
        </w:numPr>
        <w:tabs>
          <w:tab w:val="left" w:pos="1548"/>
        </w:tabs>
        <w:spacing w:before="0" w:line="360" w:lineRule="auto"/>
        <w:ind w:left="1548" w:hanging="358"/>
        <w:rPr>
          <w:sz w:val="24"/>
        </w:rPr>
      </w:pPr>
      <w:r w:rsidRPr="46E44D6D">
        <w:rPr>
          <w:sz w:val="24"/>
          <w:szCs w:val="24"/>
        </w:rPr>
        <w:t>number</w:t>
      </w:r>
      <w:r w:rsidRPr="46E44D6D">
        <w:rPr>
          <w:spacing w:val="-10"/>
          <w:sz w:val="24"/>
          <w:szCs w:val="24"/>
        </w:rPr>
        <w:t xml:space="preserve"> </w:t>
      </w:r>
      <w:r w:rsidRPr="46E44D6D">
        <w:rPr>
          <w:sz w:val="24"/>
          <w:szCs w:val="24"/>
        </w:rPr>
        <w:t>of</w:t>
      </w:r>
      <w:r w:rsidRPr="46E44D6D">
        <w:rPr>
          <w:spacing w:val="-8"/>
          <w:sz w:val="24"/>
          <w:szCs w:val="24"/>
        </w:rPr>
        <w:t xml:space="preserve"> </w:t>
      </w:r>
      <w:r w:rsidRPr="46E44D6D">
        <w:rPr>
          <w:sz w:val="24"/>
          <w:szCs w:val="24"/>
        </w:rPr>
        <w:t>supporting</w:t>
      </w:r>
      <w:r w:rsidRPr="46E44D6D">
        <w:rPr>
          <w:spacing w:val="-12"/>
          <w:sz w:val="24"/>
          <w:szCs w:val="24"/>
        </w:rPr>
        <w:t xml:space="preserve"> </w:t>
      </w:r>
      <w:r w:rsidRPr="46E44D6D">
        <w:rPr>
          <w:sz w:val="24"/>
          <w:szCs w:val="24"/>
        </w:rPr>
        <w:t>signatures</w:t>
      </w:r>
      <w:r w:rsidRPr="46E44D6D">
        <w:rPr>
          <w:spacing w:val="-10"/>
          <w:sz w:val="24"/>
          <w:szCs w:val="24"/>
        </w:rPr>
        <w:t xml:space="preserve"> </w:t>
      </w:r>
      <w:r w:rsidRPr="46E44D6D">
        <w:rPr>
          <w:spacing w:val="-2"/>
          <w:sz w:val="24"/>
          <w:szCs w:val="24"/>
        </w:rPr>
        <w:t>required;</w:t>
      </w:r>
    </w:p>
    <w:p w14:paraId="6AF304D8" w14:textId="77777777" w:rsidR="003536E6" w:rsidRDefault="0061145C" w:rsidP="00BB7BCD">
      <w:pPr>
        <w:pStyle w:val="ListParagraph"/>
        <w:numPr>
          <w:ilvl w:val="1"/>
          <w:numId w:val="2"/>
        </w:numPr>
        <w:tabs>
          <w:tab w:val="left" w:pos="1549"/>
        </w:tabs>
        <w:spacing w:before="0" w:line="360" w:lineRule="auto"/>
        <w:ind w:left="1549" w:hanging="359"/>
        <w:rPr>
          <w:sz w:val="24"/>
        </w:rPr>
      </w:pPr>
      <w:r w:rsidRPr="46E44D6D">
        <w:rPr>
          <w:sz w:val="24"/>
          <w:szCs w:val="24"/>
        </w:rPr>
        <w:t>guidance</w:t>
      </w:r>
      <w:r w:rsidRPr="46E44D6D">
        <w:rPr>
          <w:spacing w:val="-9"/>
          <w:sz w:val="24"/>
          <w:szCs w:val="24"/>
        </w:rPr>
        <w:t xml:space="preserve"> </w:t>
      </w:r>
      <w:r w:rsidRPr="46E44D6D">
        <w:rPr>
          <w:sz w:val="24"/>
          <w:szCs w:val="24"/>
        </w:rPr>
        <w:t>on</w:t>
      </w:r>
      <w:r w:rsidRPr="46E44D6D">
        <w:rPr>
          <w:spacing w:val="-8"/>
          <w:sz w:val="24"/>
          <w:szCs w:val="24"/>
        </w:rPr>
        <w:t xml:space="preserve"> </w:t>
      </w:r>
      <w:r w:rsidRPr="46E44D6D">
        <w:rPr>
          <w:spacing w:val="-2"/>
          <w:sz w:val="24"/>
          <w:szCs w:val="24"/>
        </w:rPr>
        <w:t>canvassing;</w:t>
      </w:r>
    </w:p>
    <w:p w14:paraId="080DB6F4" w14:textId="77777777" w:rsidR="003536E6" w:rsidRDefault="0061145C" w:rsidP="00BB7BCD">
      <w:pPr>
        <w:pStyle w:val="ListParagraph"/>
        <w:numPr>
          <w:ilvl w:val="1"/>
          <w:numId w:val="2"/>
        </w:numPr>
        <w:tabs>
          <w:tab w:val="left" w:pos="1548"/>
        </w:tabs>
        <w:spacing w:before="0" w:line="360" w:lineRule="auto"/>
        <w:ind w:left="1548" w:hanging="358"/>
        <w:rPr>
          <w:sz w:val="24"/>
        </w:rPr>
      </w:pPr>
      <w:r w:rsidRPr="46E44D6D">
        <w:rPr>
          <w:sz w:val="24"/>
          <w:szCs w:val="24"/>
        </w:rPr>
        <w:t>the</w:t>
      </w:r>
      <w:r w:rsidRPr="46E44D6D">
        <w:rPr>
          <w:spacing w:val="-6"/>
          <w:sz w:val="24"/>
          <w:szCs w:val="24"/>
        </w:rPr>
        <w:t xml:space="preserve"> </w:t>
      </w:r>
      <w:r w:rsidRPr="46E44D6D">
        <w:rPr>
          <w:sz w:val="24"/>
          <w:szCs w:val="24"/>
        </w:rPr>
        <w:t>deadline</w:t>
      </w:r>
      <w:r w:rsidRPr="46E44D6D">
        <w:rPr>
          <w:spacing w:val="-5"/>
          <w:sz w:val="24"/>
          <w:szCs w:val="24"/>
        </w:rPr>
        <w:t xml:space="preserve"> </w:t>
      </w:r>
      <w:r w:rsidRPr="46E44D6D">
        <w:rPr>
          <w:sz w:val="24"/>
          <w:szCs w:val="24"/>
        </w:rPr>
        <w:t>for</w:t>
      </w:r>
      <w:r w:rsidRPr="46E44D6D">
        <w:rPr>
          <w:spacing w:val="-5"/>
          <w:sz w:val="24"/>
          <w:szCs w:val="24"/>
        </w:rPr>
        <w:t xml:space="preserve"> </w:t>
      </w:r>
      <w:r w:rsidRPr="46E44D6D">
        <w:rPr>
          <w:sz w:val="24"/>
          <w:szCs w:val="24"/>
        </w:rPr>
        <w:t>receipt</w:t>
      </w:r>
      <w:r w:rsidRPr="46E44D6D">
        <w:rPr>
          <w:spacing w:val="-6"/>
          <w:sz w:val="24"/>
          <w:szCs w:val="24"/>
        </w:rPr>
        <w:t xml:space="preserve"> </w:t>
      </w:r>
      <w:r w:rsidRPr="46E44D6D">
        <w:rPr>
          <w:sz w:val="24"/>
          <w:szCs w:val="24"/>
        </w:rPr>
        <w:t>of</w:t>
      </w:r>
      <w:r w:rsidRPr="46E44D6D">
        <w:rPr>
          <w:spacing w:val="-3"/>
          <w:sz w:val="24"/>
          <w:szCs w:val="24"/>
        </w:rPr>
        <w:t xml:space="preserve"> </w:t>
      </w:r>
      <w:r w:rsidRPr="46E44D6D">
        <w:rPr>
          <w:spacing w:val="-2"/>
          <w:sz w:val="24"/>
          <w:szCs w:val="24"/>
        </w:rPr>
        <w:t>nominations;</w:t>
      </w:r>
    </w:p>
    <w:p w14:paraId="11305216" w14:textId="77777777" w:rsidR="003536E6" w:rsidRDefault="0061145C" w:rsidP="00BB7BCD">
      <w:pPr>
        <w:pStyle w:val="ListParagraph"/>
        <w:numPr>
          <w:ilvl w:val="1"/>
          <w:numId w:val="2"/>
        </w:numPr>
        <w:tabs>
          <w:tab w:val="left" w:pos="1548"/>
        </w:tabs>
        <w:spacing w:before="0" w:line="360" w:lineRule="auto"/>
        <w:ind w:left="1548" w:hanging="358"/>
        <w:rPr>
          <w:sz w:val="24"/>
        </w:rPr>
      </w:pPr>
      <w:r w:rsidRPr="46E44D6D">
        <w:rPr>
          <w:sz w:val="24"/>
          <w:szCs w:val="24"/>
        </w:rPr>
        <w:t>appointment</w:t>
      </w:r>
      <w:r w:rsidRPr="46E44D6D">
        <w:rPr>
          <w:spacing w:val="-9"/>
          <w:sz w:val="24"/>
          <w:szCs w:val="24"/>
        </w:rPr>
        <w:t xml:space="preserve"> </w:t>
      </w:r>
      <w:r w:rsidRPr="46E44D6D">
        <w:rPr>
          <w:sz w:val="24"/>
          <w:szCs w:val="24"/>
        </w:rPr>
        <w:t>of</w:t>
      </w:r>
      <w:r w:rsidRPr="46E44D6D">
        <w:rPr>
          <w:spacing w:val="-6"/>
          <w:sz w:val="24"/>
          <w:szCs w:val="24"/>
        </w:rPr>
        <w:t xml:space="preserve"> </w:t>
      </w:r>
      <w:r w:rsidRPr="46E44D6D">
        <w:rPr>
          <w:sz w:val="24"/>
          <w:szCs w:val="24"/>
        </w:rPr>
        <w:t>an</w:t>
      </w:r>
      <w:r w:rsidRPr="46E44D6D">
        <w:rPr>
          <w:spacing w:val="-8"/>
          <w:sz w:val="24"/>
          <w:szCs w:val="24"/>
        </w:rPr>
        <w:t xml:space="preserve"> </w:t>
      </w:r>
      <w:r w:rsidRPr="46E44D6D">
        <w:rPr>
          <w:sz w:val="24"/>
          <w:szCs w:val="24"/>
        </w:rPr>
        <w:t>independent</w:t>
      </w:r>
      <w:r w:rsidRPr="46E44D6D">
        <w:rPr>
          <w:spacing w:val="-8"/>
          <w:sz w:val="24"/>
          <w:szCs w:val="24"/>
        </w:rPr>
        <w:t xml:space="preserve"> </w:t>
      </w:r>
      <w:r w:rsidRPr="46E44D6D">
        <w:rPr>
          <w:spacing w:val="-2"/>
          <w:sz w:val="24"/>
          <w:szCs w:val="24"/>
        </w:rPr>
        <w:t>scrutineer;</w:t>
      </w:r>
    </w:p>
    <w:p w14:paraId="05C9C640" w14:textId="77777777" w:rsidR="003536E6" w:rsidRDefault="0061145C" w:rsidP="00BB7BCD">
      <w:pPr>
        <w:pStyle w:val="ListParagraph"/>
        <w:numPr>
          <w:ilvl w:val="1"/>
          <w:numId w:val="2"/>
        </w:numPr>
        <w:tabs>
          <w:tab w:val="left" w:pos="1550"/>
        </w:tabs>
        <w:spacing w:before="0" w:line="360" w:lineRule="auto"/>
        <w:rPr>
          <w:sz w:val="24"/>
        </w:rPr>
      </w:pPr>
      <w:r w:rsidRPr="46E44D6D">
        <w:rPr>
          <w:sz w:val="24"/>
          <w:szCs w:val="24"/>
        </w:rPr>
        <w:t>opening</w:t>
      </w:r>
      <w:r w:rsidRPr="46E44D6D">
        <w:rPr>
          <w:spacing w:val="-8"/>
          <w:sz w:val="24"/>
          <w:szCs w:val="24"/>
        </w:rPr>
        <w:t xml:space="preserve"> </w:t>
      </w:r>
      <w:r w:rsidRPr="46E44D6D">
        <w:rPr>
          <w:sz w:val="24"/>
          <w:szCs w:val="24"/>
        </w:rPr>
        <w:t>and</w:t>
      </w:r>
      <w:r w:rsidRPr="46E44D6D">
        <w:rPr>
          <w:spacing w:val="-6"/>
          <w:sz w:val="24"/>
          <w:szCs w:val="24"/>
        </w:rPr>
        <w:t xml:space="preserve"> </w:t>
      </w:r>
      <w:r w:rsidRPr="46E44D6D">
        <w:rPr>
          <w:sz w:val="24"/>
          <w:szCs w:val="24"/>
        </w:rPr>
        <w:t>closing</w:t>
      </w:r>
      <w:r w:rsidRPr="46E44D6D">
        <w:rPr>
          <w:spacing w:val="-8"/>
          <w:sz w:val="24"/>
          <w:szCs w:val="24"/>
        </w:rPr>
        <w:t xml:space="preserve"> </w:t>
      </w:r>
      <w:r w:rsidRPr="46E44D6D">
        <w:rPr>
          <w:sz w:val="24"/>
          <w:szCs w:val="24"/>
        </w:rPr>
        <w:t>dates</w:t>
      </w:r>
      <w:r w:rsidRPr="46E44D6D">
        <w:rPr>
          <w:spacing w:val="-6"/>
          <w:sz w:val="24"/>
          <w:szCs w:val="24"/>
        </w:rPr>
        <w:t xml:space="preserve"> </w:t>
      </w:r>
      <w:r w:rsidRPr="46E44D6D">
        <w:rPr>
          <w:sz w:val="24"/>
          <w:szCs w:val="24"/>
        </w:rPr>
        <w:t>of</w:t>
      </w:r>
      <w:r w:rsidRPr="46E44D6D">
        <w:rPr>
          <w:spacing w:val="-5"/>
          <w:sz w:val="24"/>
          <w:szCs w:val="24"/>
        </w:rPr>
        <w:t xml:space="preserve"> </w:t>
      </w:r>
      <w:r w:rsidRPr="46E44D6D">
        <w:rPr>
          <w:sz w:val="24"/>
          <w:szCs w:val="24"/>
        </w:rPr>
        <w:t>the</w:t>
      </w:r>
      <w:r w:rsidRPr="46E44D6D">
        <w:rPr>
          <w:spacing w:val="-7"/>
          <w:sz w:val="24"/>
          <w:szCs w:val="24"/>
        </w:rPr>
        <w:t xml:space="preserve"> </w:t>
      </w:r>
      <w:r w:rsidRPr="46E44D6D">
        <w:rPr>
          <w:spacing w:val="-2"/>
          <w:sz w:val="24"/>
          <w:szCs w:val="24"/>
        </w:rPr>
        <w:t>ballot;</w:t>
      </w:r>
    </w:p>
    <w:p w14:paraId="7DB58ACA" w14:textId="21CE2146" w:rsidR="003536E6" w:rsidRDefault="0061145C" w:rsidP="00BB7BCD">
      <w:pPr>
        <w:pStyle w:val="BodyText"/>
        <w:spacing w:before="0" w:line="360" w:lineRule="auto"/>
        <w:ind w:right="634"/>
      </w:pPr>
      <w:r>
        <w:t>Elections</w:t>
      </w:r>
      <w:r>
        <w:rPr>
          <w:spacing w:val="-2"/>
        </w:rPr>
        <w:t xml:space="preserve"> </w:t>
      </w:r>
      <w:r>
        <w:t>shall</w:t>
      </w:r>
      <w:r>
        <w:rPr>
          <w:spacing w:val="-3"/>
        </w:rPr>
        <w:t xml:space="preserve"> </w:t>
      </w:r>
      <w:r>
        <w:t>be</w:t>
      </w:r>
      <w:r>
        <w:rPr>
          <w:spacing w:val="-2"/>
        </w:rPr>
        <w:t xml:space="preserve"> </w:t>
      </w:r>
      <w:r>
        <w:t>conducted</w:t>
      </w:r>
      <w:r>
        <w:rPr>
          <w:spacing w:val="-2"/>
        </w:rPr>
        <w:t xml:space="preserve"> </w:t>
      </w:r>
      <w:r>
        <w:t>in</w:t>
      </w:r>
      <w:r>
        <w:rPr>
          <w:spacing w:val="-2"/>
        </w:rPr>
        <w:t xml:space="preserve"> </w:t>
      </w:r>
      <w:r>
        <w:t>accordance</w:t>
      </w:r>
      <w:r>
        <w:rPr>
          <w:spacing w:val="-2"/>
        </w:rPr>
        <w:t xml:space="preserve"> </w:t>
      </w:r>
      <w:r>
        <w:t>with the</w:t>
      </w:r>
      <w:r>
        <w:rPr>
          <w:spacing w:val="-2"/>
        </w:rPr>
        <w:t xml:space="preserve"> </w:t>
      </w:r>
      <w:r>
        <w:t>guidelines</w:t>
      </w:r>
      <w:r>
        <w:rPr>
          <w:spacing w:val="-2"/>
        </w:rPr>
        <w:t xml:space="preserve"> </w:t>
      </w:r>
      <w:r>
        <w:t>provided</w:t>
      </w:r>
      <w:r>
        <w:rPr>
          <w:spacing w:val="-2"/>
        </w:rPr>
        <w:t xml:space="preserve"> </w:t>
      </w:r>
      <w:r>
        <w:t xml:space="preserve">on the </w:t>
      </w:r>
      <w:hyperlink r:id="rId11">
        <w:r>
          <w:rPr>
            <w:color w:val="0462C1"/>
            <w:u w:val="single" w:color="0462C1"/>
          </w:rPr>
          <w:t>CSP website</w:t>
        </w:r>
      </w:hyperlink>
      <w:r>
        <w:rPr>
          <w:color w:val="0462C1"/>
        </w:rPr>
        <w:t xml:space="preserve"> </w:t>
      </w:r>
      <w:r>
        <w:t>and</w:t>
      </w:r>
      <w:r w:rsidRPr="00B3429C">
        <w:t xml:space="preserve"> </w:t>
      </w:r>
      <w:r w:rsidRPr="00B3429C">
        <w:rPr>
          <w:u w:color="0462C1"/>
        </w:rPr>
        <w:t>nominations pages</w:t>
      </w:r>
      <w:r w:rsidRPr="00B3429C">
        <w:t>.</w:t>
      </w:r>
    </w:p>
    <w:p w14:paraId="181CE4E1" w14:textId="77777777" w:rsidR="003536E6" w:rsidRDefault="003536E6" w:rsidP="00BB7BCD">
      <w:pPr>
        <w:pStyle w:val="BodyText"/>
        <w:spacing w:before="0" w:line="360" w:lineRule="auto"/>
        <w:ind w:left="0"/>
        <w:rPr>
          <w:sz w:val="17"/>
        </w:rPr>
      </w:pPr>
    </w:p>
    <w:p w14:paraId="27853BFE" w14:textId="77777777" w:rsidR="003536E6" w:rsidRDefault="0061145C" w:rsidP="00BB7BCD">
      <w:pPr>
        <w:pStyle w:val="Heading1"/>
        <w:numPr>
          <w:ilvl w:val="0"/>
          <w:numId w:val="2"/>
        </w:numPr>
        <w:tabs>
          <w:tab w:val="left" w:pos="830"/>
        </w:tabs>
        <w:spacing w:before="0" w:line="360" w:lineRule="auto"/>
        <w:rPr>
          <w:b w:val="0"/>
        </w:rPr>
      </w:pPr>
      <w:r>
        <w:t>Nomination</w:t>
      </w:r>
      <w:r>
        <w:rPr>
          <w:spacing w:val="-4"/>
        </w:rPr>
        <w:t xml:space="preserve"> </w:t>
      </w:r>
      <w:r>
        <w:t>of</w:t>
      </w:r>
      <w:r>
        <w:rPr>
          <w:spacing w:val="-5"/>
        </w:rPr>
        <w:t xml:space="preserve"> </w:t>
      </w:r>
      <w:r>
        <w:rPr>
          <w:spacing w:val="-2"/>
        </w:rPr>
        <w:t>candidates</w:t>
      </w:r>
    </w:p>
    <w:p w14:paraId="3D5B5837" w14:textId="77777777" w:rsidR="003536E6" w:rsidRDefault="0061145C" w:rsidP="00BB7BCD">
      <w:pPr>
        <w:pStyle w:val="BodyText"/>
        <w:spacing w:before="0" w:line="360" w:lineRule="auto"/>
        <w:rPr>
          <w:color w:val="212121"/>
          <w:spacing w:val="-2"/>
        </w:rPr>
      </w:pPr>
      <w:r>
        <w:rPr>
          <w:color w:val="212121"/>
        </w:rPr>
        <w:t>All</w:t>
      </w:r>
      <w:r>
        <w:rPr>
          <w:color w:val="212121"/>
          <w:spacing w:val="-2"/>
        </w:rPr>
        <w:t xml:space="preserve"> </w:t>
      </w:r>
      <w:r>
        <w:rPr>
          <w:color w:val="212121"/>
        </w:rPr>
        <w:t>fully</w:t>
      </w:r>
      <w:r>
        <w:rPr>
          <w:color w:val="212121"/>
          <w:spacing w:val="-3"/>
        </w:rPr>
        <w:t xml:space="preserve"> </w:t>
      </w:r>
      <w:r>
        <w:rPr>
          <w:color w:val="212121"/>
        </w:rPr>
        <w:t>subscribing</w:t>
      </w:r>
      <w:r>
        <w:rPr>
          <w:color w:val="212121"/>
          <w:spacing w:val="-1"/>
        </w:rPr>
        <w:t xml:space="preserve"> </w:t>
      </w:r>
      <w:r>
        <w:rPr>
          <w:color w:val="212121"/>
        </w:rPr>
        <w:t>CSP members can stand</w:t>
      </w:r>
      <w:r>
        <w:rPr>
          <w:color w:val="212121"/>
          <w:spacing w:val="-1"/>
        </w:rPr>
        <w:t xml:space="preserve"> </w:t>
      </w:r>
      <w:r>
        <w:rPr>
          <w:color w:val="212121"/>
        </w:rPr>
        <w:t xml:space="preserve">for </w:t>
      </w:r>
      <w:r>
        <w:rPr>
          <w:color w:val="212121"/>
          <w:spacing w:val="-2"/>
        </w:rPr>
        <w:t>election.</w:t>
      </w:r>
    </w:p>
    <w:p w14:paraId="720273AC" w14:textId="093069F1" w:rsidR="006275C2" w:rsidRDefault="006275C2" w:rsidP="00BB7BCD">
      <w:pPr>
        <w:pStyle w:val="BodyText"/>
        <w:spacing w:before="0" w:line="360" w:lineRule="auto"/>
      </w:pPr>
      <w:r>
        <w:rPr>
          <w:color w:val="212121"/>
          <w:spacing w:val="-2"/>
        </w:rPr>
        <w:t xml:space="preserve">Nominees must be </w:t>
      </w:r>
      <w:r w:rsidR="006C7E03">
        <w:rPr>
          <w:color w:val="212121"/>
          <w:spacing w:val="-2"/>
        </w:rPr>
        <w:t>proposed by six other members.</w:t>
      </w:r>
    </w:p>
    <w:p w14:paraId="745400C2" w14:textId="33D15D7D" w:rsidR="003536E6" w:rsidRDefault="0061145C" w:rsidP="00BB7BCD">
      <w:pPr>
        <w:pStyle w:val="BodyText"/>
        <w:spacing w:before="0" w:line="360" w:lineRule="auto"/>
        <w:ind w:right="467"/>
      </w:pPr>
      <w:r>
        <w:rPr>
          <w:color w:val="212121"/>
        </w:rPr>
        <w:t>Nominees</w:t>
      </w:r>
      <w:r>
        <w:rPr>
          <w:color w:val="212121"/>
          <w:spacing w:val="-2"/>
        </w:rPr>
        <w:t xml:space="preserve"> </w:t>
      </w:r>
      <w:r>
        <w:rPr>
          <w:color w:val="212121"/>
        </w:rPr>
        <w:t>for</w:t>
      </w:r>
      <w:r>
        <w:rPr>
          <w:color w:val="212121"/>
          <w:spacing w:val="-2"/>
        </w:rPr>
        <w:t xml:space="preserve"> </w:t>
      </w:r>
      <w:r>
        <w:rPr>
          <w:color w:val="212121"/>
        </w:rPr>
        <w:t>Council</w:t>
      </w:r>
      <w:r>
        <w:rPr>
          <w:color w:val="212121"/>
          <w:spacing w:val="-2"/>
        </w:rPr>
        <w:t xml:space="preserve"> </w:t>
      </w:r>
      <w:r>
        <w:rPr>
          <w:color w:val="212121"/>
        </w:rPr>
        <w:t>election must</w:t>
      </w:r>
      <w:r>
        <w:rPr>
          <w:color w:val="212121"/>
          <w:spacing w:val="-1"/>
        </w:rPr>
        <w:t xml:space="preserve"> </w:t>
      </w:r>
      <w:r>
        <w:rPr>
          <w:color w:val="212121"/>
        </w:rPr>
        <w:t>commit</w:t>
      </w:r>
      <w:r>
        <w:rPr>
          <w:color w:val="212121"/>
          <w:spacing w:val="-1"/>
        </w:rPr>
        <w:t xml:space="preserve"> </w:t>
      </w:r>
      <w:r>
        <w:rPr>
          <w:color w:val="212121"/>
        </w:rPr>
        <w:t>to</w:t>
      </w:r>
      <w:r>
        <w:rPr>
          <w:color w:val="212121"/>
          <w:spacing w:val="-1"/>
        </w:rPr>
        <w:t xml:space="preserve"> </w:t>
      </w:r>
      <w:r>
        <w:rPr>
          <w:color w:val="212121"/>
        </w:rPr>
        <w:t>observe</w:t>
      </w:r>
      <w:r>
        <w:rPr>
          <w:color w:val="212121"/>
          <w:spacing w:val="-1"/>
        </w:rPr>
        <w:t xml:space="preserve"> </w:t>
      </w:r>
      <w:r>
        <w:rPr>
          <w:color w:val="212121"/>
        </w:rPr>
        <w:t xml:space="preserve">the </w:t>
      </w:r>
      <w:r w:rsidR="3A4B358A">
        <w:rPr>
          <w:color w:val="212121"/>
        </w:rPr>
        <w:t xml:space="preserve">CSP’s Charter, Bylaws </w:t>
      </w:r>
      <w:r w:rsidR="62426C38">
        <w:rPr>
          <w:color w:val="212121"/>
        </w:rPr>
        <w:t>and</w:t>
      </w:r>
      <w:r w:rsidR="3A4B358A">
        <w:rPr>
          <w:color w:val="212121"/>
        </w:rPr>
        <w:t xml:space="preserve"> Regulations</w:t>
      </w:r>
      <w:r w:rsidR="004D33B3">
        <w:rPr>
          <w:color w:val="212121"/>
        </w:rPr>
        <w:t xml:space="preserve">, and the </w:t>
      </w:r>
      <w:r w:rsidR="00D71BB5">
        <w:rPr>
          <w:color w:val="212121"/>
        </w:rPr>
        <w:t xml:space="preserve">Role of </w:t>
      </w:r>
      <w:r w:rsidR="006C7E03">
        <w:rPr>
          <w:color w:val="212121"/>
        </w:rPr>
        <w:t>Council</w:t>
      </w:r>
      <w:r w:rsidR="00D71BB5">
        <w:rPr>
          <w:color w:val="212121"/>
        </w:rPr>
        <w:t xml:space="preserve"> and Council Members</w:t>
      </w:r>
      <w:r>
        <w:rPr>
          <w:color w:val="212121"/>
        </w:rPr>
        <w:t xml:space="preserve"> as can be found on the </w:t>
      </w:r>
      <w:hyperlink r:id="rId12">
        <w:r>
          <w:rPr>
            <w:color w:val="0462C1"/>
            <w:u w:val="single" w:color="0462C1"/>
          </w:rPr>
          <w:t>Council webpages.</w:t>
        </w:r>
      </w:hyperlink>
    </w:p>
    <w:p w14:paraId="55ADF6F4" w14:textId="77777777" w:rsidR="003536E6" w:rsidRDefault="0061145C" w:rsidP="00BB7BCD">
      <w:pPr>
        <w:pStyle w:val="BodyText"/>
        <w:spacing w:before="0" w:line="360" w:lineRule="auto"/>
        <w:ind w:right="467"/>
      </w:pPr>
      <w:r>
        <w:rPr>
          <w:color w:val="212121"/>
        </w:rPr>
        <w:t>Members cannot nominate themselves if they are currently serving a disqualification period</w:t>
      </w:r>
      <w:r>
        <w:rPr>
          <w:color w:val="212121"/>
          <w:spacing w:val="-1"/>
        </w:rPr>
        <w:t xml:space="preserve"> </w:t>
      </w:r>
      <w:r>
        <w:rPr>
          <w:color w:val="212121"/>
        </w:rPr>
        <w:t>from a conviction relating</w:t>
      </w:r>
      <w:r>
        <w:rPr>
          <w:color w:val="212121"/>
          <w:spacing w:val="-2"/>
        </w:rPr>
        <w:t xml:space="preserve"> </w:t>
      </w:r>
      <w:r>
        <w:rPr>
          <w:color w:val="212121"/>
        </w:rPr>
        <w:t>to</w:t>
      </w:r>
      <w:r>
        <w:rPr>
          <w:color w:val="212121"/>
          <w:spacing w:val="-1"/>
        </w:rPr>
        <w:t xml:space="preserve"> </w:t>
      </w:r>
      <w:r>
        <w:rPr>
          <w:color w:val="212121"/>
        </w:rPr>
        <w:t>the</w:t>
      </w:r>
      <w:r>
        <w:rPr>
          <w:color w:val="212121"/>
          <w:spacing w:val="-1"/>
        </w:rPr>
        <w:t xml:space="preserve"> </w:t>
      </w:r>
      <w:r>
        <w:rPr>
          <w:color w:val="212121"/>
        </w:rPr>
        <w:t>conduct</w:t>
      </w:r>
      <w:r>
        <w:rPr>
          <w:color w:val="212121"/>
          <w:spacing w:val="-1"/>
        </w:rPr>
        <w:t xml:space="preserve"> </w:t>
      </w:r>
      <w:r>
        <w:rPr>
          <w:color w:val="212121"/>
        </w:rPr>
        <w:t>of union financial and accounting affairs.</w:t>
      </w:r>
    </w:p>
    <w:p w14:paraId="0DE7DED0" w14:textId="06C64248" w:rsidR="003536E6" w:rsidRDefault="0061145C" w:rsidP="00BB7BCD">
      <w:pPr>
        <w:pStyle w:val="BodyText"/>
        <w:spacing w:before="0" w:line="360" w:lineRule="auto"/>
        <w:ind w:right="634"/>
      </w:pPr>
      <w:r>
        <w:t>Nominations,</w:t>
      </w:r>
      <w:r>
        <w:rPr>
          <w:spacing w:val="-1"/>
        </w:rPr>
        <w:t xml:space="preserve"> </w:t>
      </w:r>
      <w:r>
        <w:t>including</w:t>
      </w:r>
      <w:r>
        <w:rPr>
          <w:spacing w:val="-2"/>
        </w:rPr>
        <w:t xml:space="preserve"> </w:t>
      </w:r>
      <w:r>
        <w:t>an</w:t>
      </w:r>
      <w:r>
        <w:rPr>
          <w:spacing w:val="-1"/>
        </w:rPr>
        <w:t xml:space="preserve"> </w:t>
      </w:r>
      <w:r>
        <w:t>election address</w:t>
      </w:r>
      <w:r>
        <w:rPr>
          <w:spacing w:val="-1"/>
        </w:rPr>
        <w:t xml:space="preserve"> </w:t>
      </w:r>
      <w:r>
        <w:t>of no</w:t>
      </w:r>
      <w:r>
        <w:rPr>
          <w:spacing w:val="-1"/>
        </w:rPr>
        <w:t xml:space="preserve"> </w:t>
      </w:r>
      <w:r>
        <w:t>more</w:t>
      </w:r>
      <w:r>
        <w:rPr>
          <w:spacing w:val="-1"/>
        </w:rPr>
        <w:t xml:space="preserve"> </w:t>
      </w:r>
      <w:r>
        <w:t>than</w:t>
      </w:r>
      <w:r>
        <w:rPr>
          <w:spacing w:val="-1"/>
        </w:rPr>
        <w:t xml:space="preserve"> </w:t>
      </w:r>
      <w:r>
        <w:t>350</w:t>
      </w:r>
      <w:r>
        <w:rPr>
          <w:spacing w:val="-1"/>
        </w:rPr>
        <w:t xml:space="preserve"> </w:t>
      </w:r>
      <w:r>
        <w:t>words,</w:t>
      </w:r>
      <w:r>
        <w:rPr>
          <w:spacing w:val="-1"/>
        </w:rPr>
        <w:t xml:space="preserve"> </w:t>
      </w:r>
      <w:r>
        <w:t xml:space="preserve">must be submitted online via the Civica Election Services Limited website by </w:t>
      </w:r>
      <w:r>
        <w:rPr>
          <w:b/>
        </w:rPr>
        <w:t>1</w:t>
      </w:r>
      <w:r w:rsidR="0062693F">
        <w:rPr>
          <w:b/>
        </w:rPr>
        <w:t>3</w:t>
      </w:r>
      <w:r>
        <w:rPr>
          <w:b/>
        </w:rPr>
        <w:t xml:space="preserve"> May 202</w:t>
      </w:r>
      <w:r w:rsidR="0062693F">
        <w:rPr>
          <w:b/>
        </w:rPr>
        <w:t>4</w:t>
      </w:r>
      <w:r>
        <w:rPr>
          <w:b/>
        </w:rPr>
        <w:t xml:space="preserve"> at 5.00pm</w:t>
      </w:r>
      <w:r>
        <w:t>.</w:t>
      </w:r>
    </w:p>
    <w:p w14:paraId="2C903C4D" w14:textId="77777777" w:rsidR="00373A9A" w:rsidRDefault="00373A9A" w:rsidP="00BB7BCD">
      <w:pPr>
        <w:pStyle w:val="BodyText"/>
        <w:spacing w:before="0" w:line="360" w:lineRule="auto"/>
        <w:ind w:right="634"/>
      </w:pPr>
    </w:p>
    <w:p w14:paraId="7697A09C" w14:textId="39D146A7" w:rsidR="003536E6" w:rsidRDefault="0061145C" w:rsidP="00BB7BCD">
      <w:pPr>
        <w:pStyle w:val="BodyText"/>
        <w:spacing w:before="0" w:line="360" w:lineRule="auto"/>
        <w:ind w:right="634"/>
      </w:pPr>
      <w:r>
        <w:lastRenderedPageBreak/>
        <w:t>If a candidate is</w:t>
      </w:r>
      <w:r>
        <w:rPr>
          <w:spacing w:val="-1"/>
        </w:rPr>
        <w:t xml:space="preserve"> </w:t>
      </w:r>
      <w:r>
        <w:t>unable</w:t>
      </w:r>
      <w:r>
        <w:rPr>
          <w:spacing w:val="-1"/>
        </w:rPr>
        <w:t xml:space="preserve"> </w:t>
      </w:r>
      <w:r>
        <w:t>to</w:t>
      </w:r>
      <w:r>
        <w:rPr>
          <w:spacing w:val="-1"/>
        </w:rPr>
        <w:t xml:space="preserve"> </w:t>
      </w:r>
      <w:r>
        <w:t>use</w:t>
      </w:r>
      <w:r>
        <w:rPr>
          <w:spacing w:val="-1"/>
        </w:rPr>
        <w:t xml:space="preserve"> </w:t>
      </w:r>
      <w:r>
        <w:t>the</w:t>
      </w:r>
      <w:r>
        <w:rPr>
          <w:spacing w:val="-1"/>
        </w:rPr>
        <w:t xml:space="preserve"> </w:t>
      </w:r>
      <w:r>
        <w:t>online nomination system due</w:t>
      </w:r>
      <w:r>
        <w:rPr>
          <w:spacing w:val="-1"/>
        </w:rPr>
        <w:t xml:space="preserve"> </w:t>
      </w:r>
      <w:r>
        <w:t>to</w:t>
      </w:r>
      <w:r>
        <w:rPr>
          <w:spacing w:val="-1"/>
        </w:rPr>
        <w:t xml:space="preserve"> </w:t>
      </w:r>
      <w:r>
        <w:t xml:space="preserve">a disability they can contact the </w:t>
      </w:r>
      <w:r>
        <w:rPr>
          <w:color w:val="0462C1"/>
          <w:u w:val="single" w:color="0462C1"/>
        </w:rPr>
        <w:t>Governance Team</w:t>
      </w:r>
      <w:r>
        <w:t>, 020 7306 6666 to provide</w:t>
      </w:r>
      <w:r>
        <w:rPr>
          <w:spacing w:val="80"/>
        </w:rPr>
        <w:t xml:space="preserve"> </w:t>
      </w:r>
      <w:r>
        <w:t>assistance. Candidates who require assistance must contact the Governance</w:t>
      </w:r>
      <w:r w:rsidR="0FBD2668">
        <w:t xml:space="preserve"> Team by 22 April 2024 to enable this to be arranged in time for the submission deadline.</w:t>
      </w:r>
    </w:p>
    <w:p w14:paraId="07B0A083" w14:textId="77777777" w:rsidR="003536E6" w:rsidRDefault="0FBD2668" w:rsidP="00BB7BCD">
      <w:pPr>
        <w:spacing w:line="360" w:lineRule="auto"/>
        <w:ind w:left="830" w:right="467"/>
        <w:rPr>
          <w:sz w:val="24"/>
          <w:szCs w:val="24"/>
        </w:rPr>
      </w:pPr>
      <w:r w:rsidRPr="563C0AA6">
        <w:rPr>
          <w:sz w:val="24"/>
          <w:szCs w:val="24"/>
        </w:rPr>
        <w:t xml:space="preserve">Candidates have the </w:t>
      </w:r>
      <w:r w:rsidRPr="563C0AA6">
        <w:rPr>
          <w:b/>
          <w:bCs/>
          <w:sz w:val="24"/>
          <w:szCs w:val="24"/>
        </w:rPr>
        <w:t xml:space="preserve">option to provide a head and shoulders photo </w:t>
      </w:r>
      <w:r w:rsidRPr="563C0AA6">
        <w:rPr>
          <w:sz w:val="24"/>
          <w:szCs w:val="24"/>
        </w:rPr>
        <w:t>to accompany their election address posted out to all CSP members.</w:t>
      </w:r>
    </w:p>
    <w:p w14:paraId="2578D8BB" w14:textId="65E30B4B" w:rsidR="003536E6" w:rsidRDefault="0FBD2668" w:rsidP="00BB7BCD">
      <w:pPr>
        <w:pStyle w:val="BodyText"/>
        <w:spacing w:before="0" w:line="360" w:lineRule="auto"/>
        <w:ind w:right="634"/>
      </w:pPr>
      <w:r>
        <w:t>Candidate</w:t>
      </w:r>
      <w:r w:rsidR="0063580A">
        <w:t>s</w:t>
      </w:r>
      <w:r>
        <w:t xml:space="preserve"> have the </w:t>
      </w:r>
      <w:r w:rsidRPr="563C0AA6">
        <w:rPr>
          <w:b/>
          <w:bCs/>
        </w:rPr>
        <w:t xml:space="preserve">option to supply an election address video message </w:t>
      </w:r>
      <w:r>
        <w:t>of up to 1 minute long, to be placed on the nominations webpages along with their written address for the duration of the ballot - 3 June to 1 July 2024. The video message will be subject to scrutiny by the Governance Team ahead of posting to ensure all rules are abided by.</w:t>
      </w:r>
    </w:p>
    <w:p w14:paraId="6ED59F98" w14:textId="77777777" w:rsidR="003536E6" w:rsidRPr="007F0AFB" w:rsidRDefault="0FBD2668" w:rsidP="00BB7BCD">
      <w:pPr>
        <w:pStyle w:val="Heading1"/>
        <w:numPr>
          <w:ilvl w:val="0"/>
          <w:numId w:val="2"/>
        </w:numPr>
        <w:tabs>
          <w:tab w:val="left" w:pos="830"/>
        </w:tabs>
        <w:spacing w:before="0" w:line="360" w:lineRule="auto"/>
      </w:pPr>
      <w:r w:rsidRPr="007F0AFB">
        <w:t>Eligibility</w:t>
      </w:r>
    </w:p>
    <w:p w14:paraId="3FAF6721" w14:textId="6EB04685" w:rsidR="003536E6" w:rsidRDefault="0FBD2668" w:rsidP="00BB7BCD">
      <w:pPr>
        <w:pStyle w:val="BodyText"/>
        <w:spacing w:before="0" w:line="360" w:lineRule="auto"/>
      </w:pPr>
      <w:r>
        <w:t>The Returning Officer (the Chief Executive) will check the eligibility of members submitting a nomination for a Council seat and make necessary enquiries of those submitting nominations. If the Returning Officer rejects a nomination as ineligible, the candidate may submit an appeal to a panel appointed by the Vice President with relevant experience, for a rapid decision.</w:t>
      </w:r>
    </w:p>
    <w:p w14:paraId="0E23F8AD" w14:textId="77777777" w:rsidR="003536E6" w:rsidRDefault="0FBD2668" w:rsidP="00BB7BCD">
      <w:pPr>
        <w:pStyle w:val="BodyText"/>
        <w:spacing w:before="0" w:line="360" w:lineRule="auto"/>
        <w:ind w:right="467"/>
      </w:pPr>
      <w:r>
        <w:t>Once the Returning Officer or the appeal panel has agreed the eligibility of the Council candidates for election there can be no subsequent challenge to the eligibility of candidates during the election.</w:t>
      </w:r>
    </w:p>
    <w:p w14:paraId="37D7B423" w14:textId="77777777" w:rsidR="003536E6" w:rsidRDefault="0FBD2668" w:rsidP="00BB7BCD">
      <w:pPr>
        <w:pStyle w:val="Heading1"/>
        <w:numPr>
          <w:ilvl w:val="0"/>
          <w:numId w:val="2"/>
        </w:numPr>
        <w:tabs>
          <w:tab w:val="left" w:pos="830"/>
        </w:tabs>
        <w:spacing w:before="0" w:line="360" w:lineRule="auto"/>
      </w:pPr>
      <w:r>
        <w:t>Distribution of Ballot Papers</w:t>
      </w:r>
    </w:p>
    <w:p w14:paraId="7A386D9C" w14:textId="7BBA8EFC" w:rsidR="003536E6" w:rsidRDefault="0FBD2668" w:rsidP="00BB7BCD">
      <w:pPr>
        <w:pStyle w:val="BodyText"/>
        <w:spacing w:before="0" w:line="360" w:lineRule="auto"/>
      </w:pPr>
      <w:r>
        <w:t xml:space="preserve">Voting papers shall be sent not later than </w:t>
      </w:r>
      <w:r w:rsidRPr="563C0AA6">
        <w:rPr>
          <w:b/>
          <w:bCs/>
        </w:rPr>
        <w:t xml:space="preserve">Monday 3 June 2024 </w:t>
      </w:r>
      <w:r>
        <w:t>to all registered members of the Society for the Council elections.</w:t>
      </w:r>
    </w:p>
    <w:p w14:paraId="5D8750D1" w14:textId="77777777" w:rsidR="003536E6" w:rsidRDefault="0FBD2668" w:rsidP="00BB7BCD">
      <w:pPr>
        <w:pStyle w:val="Heading1"/>
        <w:numPr>
          <w:ilvl w:val="0"/>
          <w:numId w:val="2"/>
        </w:numPr>
        <w:tabs>
          <w:tab w:val="left" w:pos="830"/>
        </w:tabs>
        <w:spacing w:before="0" w:line="360" w:lineRule="auto"/>
      </w:pPr>
      <w:r>
        <w:t>Counting of votes</w:t>
      </w:r>
    </w:p>
    <w:p w14:paraId="763245CD" w14:textId="2A7D3557" w:rsidR="003536E6" w:rsidRDefault="0FBD2668" w:rsidP="00BB7BCD">
      <w:pPr>
        <w:pStyle w:val="ListParagraph"/>
        <w:numPr>
          <w:ilvl w:val="0"/>
          <w:numId w:val="1"/>
        </w:numPr>
        <w:tabs>
          <w:tab w:val="left" w:pos="1245"/>
        </w:tabs>
        <w:spacing w:before="0" w:line="360" w:lineRule="auto"/>
        <w:ind w:left="1245" w:hanging="566"/>
        <w:rPr>
          <w:sz w:val="24"/>
          <w:szCs w:val="24"/>
        </w:rPr>
      </w:pPr>
      <w:r w:rsidRPr="563C0AA6">
        <w:rPr>
          <w:sz w:val="24"/>
          <w:szCs w:val="24"/>
        </w:rPr>
        <w:t xml:space="preserve">The ballot shall close at </w:t>
      </w:r>
      <w:r w:rsidRPr="563C0AA6">
        <w:rPr>
          <w:b/>
          <w:bCs/>
          <w:sz w:val="24"/>
          <w:szCs w:val="24"/>
        </w:rPr>
        <w:t>5.00pm on Monday 1 July 2024</w:t>
      </w:r>
      <w:r w:rsidRPr="563C0AA6">
        <w:rPr>
          <w:sz w:val="24"/>
          <w:szCs w:val="24"/>
        </w:rPr>
        <w:t>.</w:t>
      </w:r>
    </w:p>
    <w:p w14:paraId="181D32D8" w14:textId="77777777" w:rsidR="003536E6" w:rsidRDefault="0FBD2668" w:rsidP="00BB7BCD">
      <w:pPr>
        <w:pStyle w:val="ListParagraph"/>
        <w:numPr>
          <w:ilvl w:val="0"/>
          <w:numId w:val="1"/>
        </w:numPr>
        <w:tabs>
          <w:tab w:val="left" w:pos="1246"/>
        </w:tabs>
        <w:spacing w:before="0" w:line="360" w:lineRule="auto"/>
        <w:ind w:right="666"/>
        <w:rPr>
          <w:sz w:val="24"/>
          <w:szCs w:val="24"/>
        </w:rPr>
      </w:pPr>
      <w:r w:rsidRPr="563C0AA6">
        <w:rPr>
          <w:sz w:val="24"/>
          <w:szCs w:val="24"/>
        </w:rPr>
        <w:t>The single transferable vote system will be used. The detailed rules to be adopted shall be in accordance with the practice of the scrutineer.</w:t>
      </w:r>
    </w:p>
    <w:p w14:paraId="6B91BBB1" w14:textId="77777777" w:rsidR="003536E6" w:rsidRDefault="003536E6" w:rsidP="00BB7BCD">
      <w:pPr>
        <w:pStyle w:val="BodyText"/>
        <w:spacing w:before="0" w:line="360" w:lineRule="auto"/>
        <w:ind w:left="0"/>
        <w:rPr>
          <w:sz w:val="26"/>
          <w:szCs w:val="26"/>
        </w:rPr>
      </w:pPr>
    </w:p>
    <w:p w14:paraId="1222485C" w14:textId="3D45920C" w:rsidR="003536E6" w:rsidRDefault="0FBD2668" w:rsidP="00BB7BCD">
      <w:pPr>
        <w:pStyle w:val="BodyText"/>
        <w:spacing w:before="0" w:line="360" w:lineRule="auto"/>
        <w:ind w:left="677"/>
      </w:pPr>
      <w:r>
        <w:t>January 2024</w:t>
      </w:r>
      <w:r w:rsidR="004A387E">
        <w:t xml:space="preserve">, </w:t>
      </w:r>
      <w:r w:rsidR="00556DB6">
        <w:t xml:space="preserve">updated </w:t>
      </w:r>
      <w:r w:rsidR="008108CE">
        <w:t>June 2024 (</w:t>
      </w:r>
      <w:r w:rsidR="00586385">
        <w:t>to include</w:t>
      </w:r>
      <w:r w:rsidR="00E85296">
        <w:t xml:space="preserve"> </w:t>
      </w:r>
      <w:r w:rsidR="00586385">
        <w:t>additional vacant seat</w:t>
      </w:r>
      <w:r w:rsidR="008108CE">
        <w:t>).</w:t>
      </w:r>
    </w:p>
    <w:p w14:paraId="0586EC73" w14:textId="4E203EB0" w:rsidR="563C0AA6" w:rsidRDefault="0FBD2668" w:rsidP="00BB7BCD">
      <w:pPr>
        <w:pStyle w:val="BodyText"/>
        <w:spacing w:before="0" w:line="360" w:lineRule="auto"/>
        <w:ind w:right="561"/>
      </w:pPr>
      <w:r>
        <w:t xml:space="preserve"> </w:t>
      </w:r>
    </w:p>
    <w:sectPr w:rsidR="563C0AA6">
      <w:headerReference w:type="default" r:id="rId13"/>
      <w:pgSz w:w="11910" w:h="16840"/>
      <w:pgMar w:top="760" w:right="114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12A0DE" w14:textId="77777777" w:rsidR="007947F4" w:rsidRDefault="007947F4" w:rsidP="00E27203">
      <w:r>
        <w:separator/>
      </w:r>
    </w:p>
  </w:endnote>
  <w:endnote w:type="continuationSeparator" w:id="0">
    <w:p w14:paraId="789B5883" w14:textId="77777777" w:rsidR="007947F4" w:rsidRDefault="007947F4" w:rsidP="00E27203">
      <w:r>
        <w:continuationSeparator/>
      </w:r>
    </w:p>
  </w:endnote>
  <w:endnote w:type="continuationNotice" w:id="1">
    <w:p w14:paraId="54FBF399" w14:textId="77777777" w:rsidR="007947F4" w:rsidRDefault="00794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915BF" w14:textId="77777777" w:rsidR="007947F4" w:rsidRDefault="007947F4" w:rsidP="00E27203">
      <w:r>
        <w:separator/>
      </w:r>
    </w:p>
  </w:footnote>
  <w:footnote w:type="continuationSeparator" w:id="0">
    <w:p w14:paraId="3F5334F2" w14:textId="77777777" w:rsidR="007947F4" w:rsidRDefault="007947F4" w:rsidP="00E27203">
      <w:r>
        <w:continuationSeparator/>
      </w:r>
    </w:p>
  </w:footnote>
  <w:footnote w:type="continuationNotice" w:id="1">
    <w:p w14:paraId="36830C3F" w14:textId="77777777" w:rsidR="007947F4" w:rsidRDefault="007947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F5B63" w14:textId="5D54C20B" w:rsidR="00E27203" w:rsidRPr="00E27203" w:rsidRDefault="00062396">
    <w:pPr>
      <w:pStyle w:val="Header"/>
      <w:rPr>
        <w:sz w:val="20"/>
        <w:szCs w:val="20"/>
      </w:rPr>
    </w:pP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60CAB"/>
    <w:multiLevelType w:val="hybridMultilevel"/>
    <w:tmpl w:val="3AC27DA4"/>
    <w:lvl w:ilvl="0" w:tplc="8D624A84">
      <w:start w:val="1"/>
      <w:numFmt w:val="lowerLetter"/>
      <w:lvlText w:val="(%1)"/>
      <w:lvlJc w:val="left"/>
      <w:pPr>
        <w:ind w:left="1246" w:hanging="567"/>
      </w:pPr>
      <w:rPr>
        <w:rFonts w:ascii="Arial" w:eastAsia="Arial" w:hAnsi="Arial" w:cs="Arial" w:hint="default"/>
        <w:b w:val="0"/>
        <w:bCs w:val="0"/>
        <w:i w:val="0"/>
        <w:iCs w:val="0"/>
        <w:spacing w:val="0"/>
        <w:w w:val="99"/>
        <w:sz w:val="24"/>
        <w:szCs w:val="24"/>
        <w:lang w:val="en-US" w:eastAsia="en-US" w:bidi="ar-SA"/>
      </w:rPr>
    </w:lvl>
    <w:lvl w:ilvl="1" w:tplc="071ACB30">
      <w:numFmt w:val="bullet"/>
      <w:lvlText w:val="•"/>
      <w:lvlJc w:val="left"/>
      <w:pPr>
        <w:ind w:left="2084" w:hanging="567"/>
      </w:pPr>
      <w:rPr>
        <w:rFonts w:hint="default"/>
        <w:lang w:val="en-US" w:eastAsia="en-US" w:bidi="ar-SA"/>
      </w:rPr>
    </w:lvl>
    <w:lvl w:ilvl="2" w:tplc="9AAE84BC">
      <w:numFmt w:val="bullet"/>
      <w:lvlText w:val="•"/>
      <w:lvlJc w:val="left"/>
      <w:pPr>
        <w:ind w:left="2929" w:hanging="567"/>
      </w:pPr>
      <w:rPr>
        <w:rFonts w:hint="default"/>
        <w:lang w:val="en-US" w:eastAsia="en-US" w:bidi="ar-SA"/>
      </w:rPr>
    </w:lvl>
    <w:lvl w:ilvl="3" w:tplc="BB425AC6">
      <w:numFmt w:val="bullet"/>
      <w:lvlText w:val="•"/>
      <w:lvlJc w:val="left"/>
      <w:pPr>
        <w:ind w:left="3773" w:hanging="567"/>
      </w:pPr>
      <w:rPr>
        <w:rFonts w:hint="default"/>
        <w:lang w:val="en-US" w:eastAsia="en-US" w:bidi="ar-SA"/>
      </w:rPr>
    </w:lvl>
    <w:lvl w:ilvl="4" w:tplc="DB062A74">
      <w:numFmt w:val="bullet"/>
      <w:lvlText w:val="•"/>
      <w:lvlJc w:val="left"/>
      <w:pPr>
        <w:ind w:left="4618" w:hanging="567"/>
      </w:pPr>
      <w:rPr>
        <w:rFonts w:hint="default"/>
        <w:lang w:val="en-US" w:eastAsia="en-US" w:bidi="ar-SA"/>
      </w:rPr>
    </w:lvl>
    <w:lvl w:ilvl="5" w:tplc="31201DE8">
      <w:numFmt w:val="bullet"/>
      <w:lvlText w:val="•"/>
      <w:lvlJc w:val="left"/>
      <w:pPr>
        <w:ind w:left="5463" w:hanging="567"/>
      </w:pPr>
      <w:rPr>
        <w:rFonts w:hint="default"/>
        <w:lang w:val="en-US" w:eastAsia="en-US" w:bidi="ar-SA"/>
      </w:rPr>
    </w:lvl>
    <w:lvl w:ilvl="6" w:tplc="D2FCB588">
      <w:numFmt w:val="bullet"/>
      <w:lvlText w:val="•"/>
      <w:lvlJc w:val="left"/>
      <w:pPr>
        <w:ind w:left="6307" w:hanging="567"/>
      </w:pPr>
      <w:rPr>
        <w:rFonts w:hint="default"/>
        <w:lang w:val="en-US" w:eastAsia="en-US" w:bidi="ar-SA"/>
      </w:rPr>
    </w:lvl>
    <w:lvl w:ilvl="7" w:tplc="D5E8C1A8">
      <w:numFmt w:val="bullet"/>
      <w:lvlText w:val="•"/>
      <w:lvlJc w:val="left"/>
      <w:pPr>
        <w:ind w:left="7152" w:hanging="567"/>
      </w:pPr>
      <w:rPr>
        <w:rFonts w:hint="default"/>
        <w:lang w:val="en-US" w:eastAsia="en-US" w:bidi="ar-SA"/>
      </w:rPr>
    </w:lvl>
    <w:lvl w:ilvl="8" w:tplc="C234DAAE">
      <w:numFmt w:val="bullet"/>
      <w:lvlText w:val="•"/>
      <w:lvlJc w:val="left"/>
      <w:pPr>
        <w:ind w:left="7997" w:hanging="567"/>
      </w:pPr>
      <w:rPr>
        <w:rFonts w:hint="default"/>
        <w:lang w:val="en-US" w:eastAsia="en-US" w:bidi="ar-SA"/>
      </w:rPr>
    </w:lvl>
  </w:abstractNum>
  <w:abstractNum w:abstractNumId="1" w15:restartNumberingAfterBreak="0">
    <w:nsid w:val="77E71F00"/>
    <w:multiLevelType w:val="hybridMultilevel"/>
    <w:tmpl w:val="9D2AEABC"/>
    <w:lvl w:ilvl="0" w:tplc="D506095E">
      <w:start w:val="1"/>
      <w:numFmt w:val="decimal"/>
      <w:lvlText w:val="%1"/>
      <w:lvlJc w:val="left"/>
      <w:pPr>
        <w:ind w:left="830" w:hanging="360"/>
      </w:pPr>
      <w:rPr>
        <w:rFonts w:hint="default"/>
        <w:b/>
        <w:bCs/>
        <w:spacing w:val="0"/>
        <w:w w:val="99"/>
        <w:lang w:val="en-US" w:eastAsia="en-US" w:bidi="ar-SA"/>
      </w:rPr>
    </w:lvl>
    <w:lvl w:ilvl="1" w:tplc="A3EC04F6">
      <w:start w:val="1"/>
      <w:numFmt w:val="lowerLetter"/>
      <w:lvlText w:val="%2)"/>
      <w:lvlJc w:val="left"/>
      <w:pPr>
        <w:ind w:left="1550" w:hanging="360"/>
      </w:pPr>
      <w:rPr>
        <w:rFonts w:ascii="Arial" w:eastAsia="Arial" w:hAnsi="Arial" w:cs="Arial" w:hint="default"/>
        <w:b w:val="0"/>
        <w:bCs w:val="0"/>
        <w:i w:val="0"/>
        <w:iCs w:val="0"/>
        <w:spacing w:val="0"/>
        <w:w w:val="99"/>
        <w:sz w:val="24"/>
        <w:szCs w:val="24"/>
        <w:lang w:val="en-US" w:eastAsia="en-US" w:bidi="ar-SA"/>
      </w:rPr>
    </w:lvl>
    <w:lvl w:ilvl="2" w:tplc="993AC3C2">
      <w:numFmt w:val="bullet"/>
      <w:lvlText w:val="•"/>
      <w:lvlJc w:val="left"/>
      <w:pPr>
        <w:ind w:left="2462" w:hanging="360"/>
      </w:pPr>
      <w:rPr>
        <w:rFonts w:hint="default"/>
        <w:lang w:val="en-US" w:eastAsia="en-US" w:bidi="ar-SA"/>
      </w:rPr>
    </w:lvl>
    <w:lvl w:ilvl="3" w:tplc="714A7C14">
      <w:numFmt w:val="bullet"/>
      <w:lvlText w:val="•"/>
      <w:lvlJc w:val="left"/>
      <w:pPr>
        <w:ind w:left="3365" w:hanging="360"/>
      </w:pPr>
      <w:rPr>
        <w:rFonts w:hint="default"/>
        <w:lang w:val="en-US" w:eastAsia="en-US" w:bidi="ar-SA"/>
      </w:rPr>
    </w:lvl>
    <w:lvl w:ilvl="4" w:tplc="A4025BE4">
      <w:numFmt w:val="bullet"/>
      <w:lvlText w:val="•"/>
      <w:lvlJc w:val="left"/>
      <w:pPr>
        <w:ind w:left="4268" w:hanging="360"/>
      </w:pPr>
      <w:rPr>
        <w:rFonts w:hint="default"/>
        <w:lang w:val="en-US" w:eastAsia="en-US" w:bidi="ar-SA"/>
      </w:rPr>
    </w:lvl>
    <w:lvl w:ilvl="5" w:tplc="BDF880C4">
      <w:numFmt w:val="bullet"/>
      <w:lvlText w:val="•"/>
      <w:lvlJc w:val="left"/>
      <w:pPr>
        <w:ind w:left="5171" w:hanging="360"/>
      </w:pPr>
      <w:rPr>
        <w:rFonts w:hint="default"/>
        <w:lang w:val="en-US" w:eastAsia="en-US" w:bidi="ar-SA"/>
      </w:rPr>
    </w:lvl>
    <w:lvl w:ilvl="6" w:tplc="6838937C">
      <w:numFmt w:val="bullet"/>
      <w:lvlText w:val="•"/>
      <w:lvlJc w:val="left"/>
      <w:pPr>
        <w:ind w:left="6074" w:hanging="360"/>
      </w:pPr>
      <w:rPr>
        <w:rFonts w:hint="default"/>
        <w:lang w:val="en-US" w:eastAsia="en-US" w:bidi="ar-SA"/>
      </w:rPr>
    </w:lvl>
    <w:lvl w:ilvl="7" w:tplc="9D44C688">
      <w:numFmt w:val="bullet"/>
      <w:lvlText w:val="•"/>
      <w:lvlJc w:val="left"/>
      <w:pPr>
        <w:ind w:left="6977" w:hanging="360"/>
      </w:pPr>
      <w:rPr>
        <w:rFonts w:hint="default"/>
        <w:lang w:val="en-US" w:eastAsia="en-US" w:bidi="ar-SA"/>
      </w:rPr>
    </w:lvl>
    <w:lvl w:ilvl="8" w:tplc="DEE20CEC">
      <w:numFmt w:val="bullet"/>
      <w:lvlText w:val="•"/>
      <w:lvlJc w:val="left"/>
      <w:pPr>
        <w:ind w:left="7880" w:hanging="360"/>
      </w:pPr>
      <w:rPr>
        <w:rFonts w:hint="default"/>
        <w:lang w:val="en-US" w:eastAsia="en-US" w:bidi="ar-SA"/>
      </w:rPr>
    </w:lvl>
  </w:abstractNum>
  <w:num w:numId="1" w16cid:durableId="1339191793">
    <w:abstractNumId w:val="0"/>
  </w:num>
  <w:num w:numId="2" w16cid:durableId="1279412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E6"/>
    <w:rsid w:val="00062396"/>
    <w:rsid w:val="00066AD7"/>
    <w:rsid w:val="000C1A41"/>
    <w:rsid w:val="000D0095"/>
    <w:rsid w:val="00156EDB"/>
    <w:rsid w:val="001714DA"/>
    <w:rsid w:val="00252264"/>
    <w:rsid w:val="00255FC9"/>
    <w:rsid w:val="00292D06"/>
    <w:rsid w:val="002A57E0"/>
    <w:rsid w:val="002F5D7C"/>
    <w:rsid w:val="00334844"/>
    <w:rsid w:val="003536E6"/>
    <w:rsid w:val="00373A9A"/>
    <w:rsid w:val="003C4BCB"/>
    <w:rsid w:val="003F2EB3"/>
    <w:rsid w:val="004A387E"/>
    <w:rsid w:val="004B3606"/>
    <w:rsid w:val="004C416A"/>
    <w:rsid w:val="004D33B3"/>
    <w:rsid w:val="00556DB6"/>
    <w:rsid w:val="005832B8"/>
    <w:rsid w:val="00586385"/>
    <w:rsid w:val="00602C80"/>
    <w:rsid w:val="00604AA2"/>
    <w:rsid w:val="0061145C"/>
    <w:rsid w:val="0062693F"/>
    <w:rsid w:val="006275C2"/>
    <w:rsid w:val="0063580A"/>
    <w:rsid w:val="006919EA"/>
    <w:rsid w:val="006C7E03"/>
    <w:rsid w:val="006E3607"/>
    <w:rsid w:val="00722993"/>
    <w:rsid w:val="007264A8"/>
    <w:rsid w:val="007947F4"/>
    <w:rsid w:val="007C0FDE"/>
    <w:rsid w:val="007F0AFB"/>
    <w:rsid w:val="008108CE"/>
    <w:rsid w:val="008F33BD"/>
    <w:rsid w:val="008F5802"/>
    <w:rsid w:val="009036A0"/>
    <w:rsid w:val="009D2569"/>
    <w:rsid w:val="00A46EEA"/>
    <w:rsid w:val="00AD2015"/>
    <w:rsid w:val="00B04F82"/>
    <w:rsid w:val="00B3429C"/>
    <w:rsid w:val="00BB7AB0"/>
    <w:rsid w:val="00BB7BCD"/>
    <w:rsid w:val="00BC5736"/>
    <w:rsid w:val="00BE2883"/>
    <w:rsid w:val="00C652AF"/>
    <w:rsid w:val="00C9762E"/>
    <w:rsid w:val="00CA356D"/>
    <w:rsid w:val="00CB4B73"/>
    <w:rsid w:val="00CC197A"/>
    <w:rsid w:val="00CF722C"/>
    <w:rsid w:val="00D71BB5"/>
    <w:rsid w:val="00DB3C87"/>
    <w:rsid w:val="00E16F89"/>
    <w:rsid w:val="00E264DE"/>
    <w:rsid w:val="00E27203"/>
    <w:rsid w:val="00E85296"/>
    <w:rsid w:val="00F502D2"/>
    <w:rsid w:val="00FE4BDA"/>
    <w:rsid w:val="0E8DAC6F"/>
    <w:rsid w:val="0EDE23FE"/>
    <w:rsid w:val="0EEEBEDB"/>
    <w:rsid w:val="0FBD2668"/>
    <w:rsid w:val="1376F4F4"/>
    <w:rsid w:val="1BB41986"/>
    <w:rsid w:val="23E779C0"/>
    <w:rsid w:val="2D5D605A"/>
    <w:rsid w:val="3355901C"/>
    <w:rsid w:val="34A8B47D"/>
    <w:rsid w:val="38864BEA"/>
    <w:rsid w:val="3A4B358A"/>
    <w:rsid w:val="46E44D6D"/>
    <w:rsid w:val="4B41DD40"/>
    <w:rsid w:val="563C0AA6"/>
    <w:rsid w:val="5916BB0C"/>
    <w:rsid w:val="62426C38"/>
    <w:rsid w:val="6CFA495D"/>
    <w:rsid w:val="6E7164EC"/>
    <w:rsid w:val="7A7199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FA6C"/>
  <w15:docId w15:val="{FAD434E5-8B31-4212-BCF6-803EB7E6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83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830"/>
    </w:pPr>
    <w:rPr>
      <w:sz w:val="24"/>
      <w:szCs w:val="24"/>
    </w:rPr>
  </w:style>
  <w:style w:type="paragraph" w:styleId="ListParagraph">
    <w:name w:val="List Paragraph"/>
    <w:basedOn w:val="Normal"/>
    <w:uiPriority w:val="1"/>
    <w:qFormat/>
    <w:pPr>
      <w:spacing w:before="120"/>
      <w:ind w:left="83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7203"/>
    <w:pPr>
      <w:tabs>
        <w:tab w:val="center" w:pos="4513"/>
        <w:tab w:val="right" w:pos="9026"/>
      </w:tabs>
    </w:pPr>
  </w:style>
  <w:style w:type="character" w:customStyle="1" w:styleId="HeaderChar">
    <w:name w:val="Header Char"/>
    <w:basedOn w:val="DefaultParagraphFont"/>
    <w:link w:val="Header"/>
    <w:uiPriority w:val="99"/>
    <w:rsid w:val="00E27203"/>
    <w:rPr>
      <w:rFonts w:ascii="Arial" w:eastAsia="Arial" w:hAnsi="Arial" w:cs="Arial"/>
    </w:rPr>
  </w:style>
  <w:style w:type="paragraph" w:styleId="Footer">
    <w:name w:val="footer"/>
    <w:basedOn w:val="Normal"/>
    <w:link w:val="FooterChar"/>
    <w:uiPriority w:val="99"/>
    <w:unhideWhenUsed/>
    <w:rsid w:val="00E27203"/>
    <w:pPr>
      <w:tabs>
        <w:tab w:val="center" w:pos="4513"/>
        <w:tab w:val="right" w:pos="9026"/>
      </w:tabs>
    </w:pPr>
  </w:style>
  <w:style w:type="character" w:customStyle="1" w:styleId="FooterChar">
    <w:name w:val="Footer Char"/>
    <w:basedOn w:val="DefaultParagraphFont"/>
    <w:link w:val="Footer"/>
    <w:uiPriority w:val="99"/>
    <w:rsid w:val="00E2720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sp.org.uk/about-csp/how-we-work/governance/counc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p.org.uk/about-csp/how-we-work/governance/council/council-elections-202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4a8c07-e988-4544-b4f8-a286b2e4c862" xsi:nil="true"/>
    <lcf76f155ced4ddcb4097134ff3c332f xmlns="3b1156cf-7220-4302-8523-e836a03c4ab3">
      <Terms xmlns="http://schemas.microsoft.com/office/infopath/2007/PartnerControls"/>
    </lcf76f155ced4ddcb4097134ff3c332f>
    <g83261c8234d475589a39f0e21933770 xmlns="5d770d23-6bf2-4039-930a-43bce3644201">
      <Terms xmlns="http://schemas.microsoft.com/office/infopath/2007/PartnerControls"/>
    </g83261c8234d475589a39f0e21933770>
    <g771da7c95fc46ea9e87a9576bd4f162 xmlns="5d770d23-6bf2-4039-930a-43bce3644201">
      <Terms xmlns="http://schemas.microsoft.com/office/infopath/2007/PartnerControls"/>
    </g771da7c95fc46ea9e87a9576bd4f162>
    <n1e700c358814b5eaf4df7fad06b5c01 xmlns="5d770d23-6bf2-4039-930a-43bce3644201">
      <Terms xmlns="http://schemas.microsoft.com/office/infopath/2007/PartnerControls"/>
    </n1e700c358814b5eaf4df7fad06b5c0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SP Document" ma:contentTypeID="0x01010023230442B02242418F655E0AEC3E8CA200E0ADCBCB9F7D3940B0F415255582641E" ma:contentTypeVersion="13" ma:contentTypeDescription="Document with CSP specific metadata" ma:contentTypeScope="" ma:versionID="7e9fa25b71a43ab937f40ebe237bfc61">
  <xsd:schema xmlns:xsd="http://www.w3.org/2001/XMLSchema" xmlns:xs="http://www.w3.org/2001/XMLSchema" xmlns:p="http://schemas.microsoft.com/office/2006/metadata/properties" xmlns:ns2="5d770d23-6bf2-4039-930a-43bce3644201" xmlns:ns3="734a8c07-e988-4544-b4f8-a286b2e4c862" xmlns:ns4="3b1156cf-7220-4302-8523-e836a03c4ab3" targetNamespace="http://schemas.microsoft.com/office/2006/metadata/properties" ma:root="true" ma:fieldsID="e0c048559618a350c388a612cc729ee0" ns2:_="" ns3:_="" ns4:_="">
    <xsd:import namespace="5d770d23-6bf2-4039-930a-43bce3644201"/>
    <xsd:import namespace="734a8c07-e988-4544-b4f8-a286b2e4c862"/>
    <xsd:import namespace="3b1156cf-7220-4302-8523-e836a03c4ab3"/>
    <xsd:element name="properties">
      <xsd:complexType>
        <xsd:sequence>
          <xsd:element name="documentManagement">
            <xsd:complexType>
              <xsd:all>
                <xsd:element ref="ns2:g83261c8234d475589a39f0e21933770" minOccurs="0"/>
                <xsd:element ref="ns3:TaxCatchAll" minOccurs="0"/>
                <xsd:element ref="ns3:TaxCatchAllLabel" minOccurs="0"/>
                <xsd:element ref="ns2:g771da7c95fc46ea9e87a9576bd4f162" minOccurs="0"/>
                <xsd:element ref="ns2:n1e700c358814b5eaf4df7fad06b5c01"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70d23-6bf2-4039-930a-43bce3644201" elementFormDefault="qualified">
    <xsd:import namespace="http://schemas.microsoft.com/office/2006/documentManagement/types"/>
    <xsd:import namespace="http://schemas.microsoft.com/office/infopath/2007/PartnerControls"/>
    <xsd:element name="g83261c8234d475589a39f0e21933770" ma:index="8" nillable="true" ma:taxonomy="true" ma:internalName="g83261c8234d475589a39f0e21933770" ma:taxonomyFieldName="DocumentOwner" ma:displayName="Content Owner" ma:fieldId="{083261c8-234d-4755-89a3-9f0e21933770}" ma:sspId="64816efc-7ae3-407c-8921-833f4a6f321d" ma:termSetId="2fe7527d-10be-4a96-90a8-4c3e3340c1fb" ma:anchorId="00000000-0000-0000-0000-000000000000" ma:open="false" ma:isKeyword="false">
      <xsd:complexType>
        <xsd:sequence>
          <xsd:element ref="pc:Terms" minOccurs="0" maxOccurs="1"/>
        </xsd:sequence>
      </xsd:complexType>
    </xsd:element>
    <xsd:element name="g771da7c95fc46ea9e87a9576bd4f162" ma:index="12" nillable="true" ma:taxonomy="true" ma:internalName="g771da7c95fc46ea9e87a9576bd4f162" ma:taxonomyFieldName="DocumentType" ma:displayName="Document Type" ma:fieldId="{0771da7c-95fc-46ea-9e87-a9576bd4f162}" ma:sspId="64816efc-7ae3-407c-8921-833f4a6f321d" ma:termSetId="c2f8be65-5166-4e7d-9d55-d252899274e5" ma:anchorId="00000000-0000-0000-0000-000000000000" ma:open="false" ma:isKeyword="false">
      <xsd:complexType>
        <xsd:sequence>
          <xsd:element ref="pc:Terms" minOccurs="0" maxOccurs="1"/>
        </xsd:sequence>
      </xsd:complexType>
    </xsd:element>
    <xsd:element name="n1e700c358814b5eaf4df7fad06b5c01" ma:index="14" nillable="true" ma:taxonomy="true" ma:internalName="n1e700c358814b5eaf4df7fad06b5c01" ma:taxonomyFieldName="Topic" ma:displayName="Topic" ma:default="" ma:fieldId="{71e700c3-5881-4b5e-af4d-f7fad06b5c01}" ma:taxonomyMulti="true" ma:sspId="64816efc-7ae3-407c-8921-833f4a6f321d" ma:termSetId="88edae02-5ca4-4411-923a-d9e1bc6d4e0f"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4a8c07-e988-4544-b4f8-a286b2e4c86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221cddd-75b7-4b75-b3a7-9fb6fd2aed2a}" ma:internalName="TaxCatchAll" ma:showField="CatchAllData" ma:web="734a8c07-e988-4544-b4f8-a286b2e4c86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21cddd-75b7-4b75-b3a7-9fb6fd2aed2a}" ma:internalName="TaxCatchAllLabel" ma:readOnly="true" ma:showField="CatchAllDataLabel" ma:web="734a8c07-e988-4544-b4f8-a286b2e4c8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1156cf-7220-4302-8523-e836a03c4ab3" elementFormDefault="qualified">
    <xsd:import namespace="http://schemas.microsoft.com/office/2006/documentManagement/types"/>
    <xsd:import namespace="http://schemas.microsoft.com/office/infopath/2007/PartnerControls"/>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816efc-7ae3-407c-8921-833f4a6f32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9A32A-EA87-4631-8B31-E4F0592EE657}">
  <ds:schemaRefs>
    <ds:schemaRef ds:uri="http://schemas.microsoft.com/office/2006/metadata/properties"/>
    <ds:schemaRef ds:uri="http://schemas.microsoft.com/office/infopath/2007/PartnerControls"/>
    <ds:schemaRef ds:uri="734a8c07-e988-4544-b4f8-a286b2e4c862"/>
    <ds:schemaRef ds:uri="3b1156cf-7220-4302-8523-e836a03c4ab3"/>
    <ds:schemaRef ds:uri="5d770d23-6bf2-4039-930a-43bce3644201"/>
  </ds:schemaRefs>
</ds:datastoreItem>
</file>

<file path=customXml/itemProps2.xml><?xml version="1.0" encoding="utf-8"?>
<ds:datastoreItem xmlns:ds="http://schemas.openxmlformats.org/officeDocument/2006/customXml" ds:itemID="{D1ADAEB9-C32B-4724-A89F-B5FEBC086896}">
  <ds:schemaRefs>
    <ds:schemaRef ds:uri="http://schemas.microsoft.com/sharepoint/v3/contenttype/forms"/>
  </ds:schemaRefs>
</ds:datastoreItem>
</file>

<file path=customXml/itemProps3.xml><?xml version="1.0" encoding="utf-8"?>
<ds:datastoreItem xmlns:ds="http://schemas.openxmlformats.org/officeDocument/2006/customXml" ds:itemID="{A877B8EA-6CA0-43C6-99F7-446D965DE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70d23-6bf2-4039-930a-43bce3644201"/>
    <ds:schemaRef ds:uri="734a8c07-e988-4544-b4f8-a286b2e4c862"/>
    <ds:schemaRef ds:uri="3b1156cf-7220-4302-8523-e836a03c4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CHRISC</dc:creator>
  <cp:lastModifiedBy>Sally Ward</cp:lastModifiedBy>
  <cp:revision>15</cp:revision>
  <dcterms:created xsi:type="dcterms:W3CDTF">2024-06-04T11:35:00Z</dcterms:created>
  <dcterms:modified xsi:type="dcterms:W3CDTF">2024-06-05T08:13:00Z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Microsoft® Word 2016</vt:lpwstr>
  </property>
  <property fmtid="{D5CDD505-2E9C-101B-9397-08002B2CF9AE}" pid="4" name="LastSaved">
    <vt:filetime>2023-11-16T00:00:00Z</vt:filetime>
  </property>
  <property fmtid="{D5CDD505-2E9C-101B-9397-08002B2CF9AE}" pid="5" name="Producer">
    <vt:lpwstr>Microsoft® Word 2016</vt:lpwstr>
  </property>
  <property fmtid="{D5CDD505-2E9C-101B-9397-08002B2CF9AE}" pid="6" name="ContentTypeId">
    <vt:lpwstr>0x01010023230442B02242418F655E0AEC3E8CA200E0ADCBCB9F7D3940B0F415255582641E</vt:lpwstr>
  </property>
  <property fmtid="{D5CDD505-2E9C-101B-9397-08002B2CF9AE}" pid="7" name="Topic">
    <vt:lpwstr/>
  </property>
  <property fmtid="{D5CDD505-2E9C-101B-9397-08002B2CF9AE}" pid="8" name="MediaServiceImageTags">
    <vt:lpwstr/>
  </property>
  <property fmtid="{D5CDD505-2E9C-101B-9397-08002B2CF9AE}" pid="9" name="DocumentType">
    <vt:lpwstr/>
  </property>
  <property fmtid="{D5CDD505-2E9C-101B-9397-08002B2CF9AE}" pid="10" name="DocumentOwner">
    <vt:lpwstr/>
  </property>
  <property fmtid="{D5CDD505-2E9C-101B-9397-08002B2CF9AE}" pid="11" name="SharedWithUsers">
    <vt:lpwstr>77;#Ishmael Beckford;#15;#Sally Ward;#511;#John Cowman;#306;#Jack Chew</vt:lpwstr>
  </property>
</Properties>
</file>